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74F60973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11</w:t>
      </w:r>
      <w:r w:rsidR="004C252B">
        <w:rPr>
          <w:rFonts w:hint="eastAsia"/>
        </w:rPr>
        <w:t>6</w:t>
      </w:r>
      <w:r w:rsidRPr="00276F20">
        <w:tab/>
      </w:r>
      <w:r w:rsidRPr="00276F20">
        <w:rPr>
          <w:szCs w:val="24"/>
        </w:rPr>
        <w:t>R4-2</w:t>
      </w:r>
      <w:r w:rsidR="00A17D96">
        <w:rPr>
          <w:rFonts w:hint="eastAsia"/>
          <w:szCs w:val="24"/>
        </w:rPr>
        <w:t>5</w:t>
      </w:r>
      <w:r w:rsidR="001348E0">
        <w:rPr>
          <w:rFonts w:hint="eastAsia"/>
          <w:szCs w:val="24"/>
        </w:rPr>
        <w:t>11229</w:t>
      </w:r>
    </w:p>
    <w:p w14:paraId="0CD203A2" w14:textId="102049C2" w:rsidR="00807E7A" w:rsidRPr="00276F20" w:rsidRDefault="00D4704E" w:rsidP="00807E7A">
      <w:pPr>
        <w:pStyle w:val="3GPPHeader"/>
      </w:pPr>
      <w:bookmarkStart w:id="0" w:name="OLE_LINK3"/>
      <w:bookmarkStart w:id="1" w:name="OLE_LINK4"/>
      <w:r>
        <w:rPr>
          <w:rFonts w:hint="eastAsia"/>
        </w:rPr>
        <w:t>Bangalore</w:t>
      </w:r>
      <w:r w:rsidR="00974C6D" w:rsidRPr="00974C6D">
        <w:t>,</w:t>
      </w:r>
      <w:r w:rsidR="00600F50">
        <w:rPr>
          <w:rFonts w:hint="eastAsia"/>
        </w:rPr>
        <w:t xml:space="preserve"> </w:t>
      </w:r>
      <w:r w:rsidR="004C252B">
        <w:rPr>
          <w:rFonts w:hint="eastAsia"/>
        </w:rPr>
        <w:t>India</w:t>
      </w:r>
      <w:r w:rsidR="002F1AD7">
        <w:rPr>
          <w:rFonts w:hint="eastAsia"/>
        </w:rPr>
        <w:t>,</w:t>
      </w:r>
      <w:r w:rsidR="00974C6D" w:rsidRPr="00974C6D">
        <w:t xml:space="preserve"> </w:t>
      </w:r>
      <w:r w:rsidR="004C252B">
        <w:rPr>
          <w:rFonts w:hint="eastAsia"/>
        </w:rPr>
        <w:t>25</w:t>
      </w:r>
      <w:r w:rsidR="009B69DE" w:rsidRPr="009B69DE">
        <w:rPr>
          <w:rFonts w:hint="eastAsia"/>
          <w:vertAlign w:val="superscript"/>
        </w:rPr>
        <w:t>th</w:t>
      </w:r>
      <w:r w:rsidR="009B69DE">
        <w:rPr>
          <w:rFonts w:hint="eastAsia"/>
        </w:rPr>
        <w:t xml:space="preserve"> </w:t>
      </w:r>
      <w:r w:rsidR="009B69DE">
        <w:t>–</w:t>
      </w:r>
      <w:r w:rsidR="009B69DE">
        <w:rPr>
          <w:rFonts w:hint="eastAsia"/>
        </w:rPr>
        <w:t xml:space="preserve"> 2</w:t>
      </w:r>
      <w:r w:rsidR="004C252B">
        <w:rPr>
          <w:rFonts w:hint="eastAsia"/>
        </w:rPr>
        <w:t>9</w:t>
      </w:r>
      <w:r w:rsidR="00643174" w:rsidRPr="00643174">
        <w:rPr>
          <w:rFonts w:hint="eastAsia"/>
          <w:vertAlign w:val="superscript"/>
        </w:rPr>
        <w:t>th</w:t>
      </w:r>
      <w:r w:rsidR="009B69DE">
        <w:rPr>
          <w:rFonts w:hint="eastAsia"/>
        </w:rPr>
        <w:t xml:space="preserve"> </w:t>
      </w:r>
      <w:r w:rsidR="004C252B">
        <w:rPr>
          <w:rFonts w:hint="eastAsia"/>
        </w:rPr>
        <w:t xml:space="preserve">August </w:t>
      </w:r>
      <w:r w:rsidR="00974C6D" w:rsidRPr="00974C6D">
        <w:t>2025</w:t>
      </w:r>
    </w:p>
    <w:bookmarkEnd w:id="0"/>
    <w:bookmarkEnd w:id="1"/>
    <w:p w14:paraId="6FE211A0" w14:textId="77777777" w:rsidR="00807E7A" w:rsidRPr="00276F20" w:rsidRDefault="00807E7A" w:rsidP="00807E7A">
      <w:pPr>
        <w:pStyle w:val="3GPPHeader"/>
      </w:pPr>
    </w:p>
    <w:p w14:paraId="4ECB14AB" w14:textId="730F92E2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552594" w:rsidRPr="00E4066D">
        <w:rPr>
          <w:rFonts w:hint="eastAsia"/>
          <w:sz w:val="22"/>
        </w:rPr>
        <w:t>7</w:t>
      </w:r>
      <w:r w:rsidR="00617253" w:rsidRPr="00E4066D">
        <w:rPr>
          <w:rFonts w:hint="eastAsia"/>
          <w:sz w:val="22"/>
        </w:rPr>
        <w:t>.1</w:t>
      </w:r>
      <w:r w:rsidR="00F43E68">
        <w:rPr>
          <w:rFonts w:hint="eastAsia"/>
          <w:sz w:val="22"/>
        </w:rPr>
        <w:t>3</w:t>
      </w:r>
      <w:r w:rsidR="00617253" w:rsidRPr="00E4066D">
        <w:rPr>
          <w:rFonts w:hint="eastAsia"/>
          <w:sz w:val="22"/>
        </w:rPr>
        <w:t>.</w:t>
      </w:r>
      <w:r w:rsidR="00552594">
        <w:rPr>
          <w:rFonts w:hint="eastAsia"/>
          <w:sz w:val="22"/>
        </w:rPr>
        <w:t>3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57646150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>
        <w:rPr>
          <w:sz w:val="22"/>
        </w:rPr>
        <w:t>O</w:t>
      </w:r>
      <w:r w:rsidRPr="00276F20">
        <w:rPr>
          <w:sz w:val="22"/>
        </w:rPr>
        <w:t xml:space="preserve">n MMSE-IRC receiver </w:t>
      </w:r>
      <w:r w:rsidR="0048435D">
        <w:rPr>
          <w:rFonts w:hint="eastAsia"/>
          <w:sz w:val="22"/>
        </w:rPr>
        <w:t xml:space="preserve">for </w:t>
      </w:r>
      <w:r w:rsidR="00611583">
        <w:rPr>
          <w:rFonts w:hint="eastAsia"/>
          <w:sz w:val="22"/>
        </w:rPr>
        <w:t xml:space="preserve">interference </w:t>
      </w:r>
      <w:r w:rsidR="00D77E1D">
        <w:rPr>
          <w:rFonts w:hint="eastAsia"/>
          <w:sz w:val="22"/>
        </w:rPr>
        <w:t>mitigation</w:t>
      </w:r>
      <w:r w:rsidR="0010319F">
        <w:rPr>
          <w:rFonts w:hint="eastAsia"/>
          <w:sz w:val="22"/>
        </w:rPr>
        <w:t xml:space="preserve"> with 8Rx</w:t>
      </w:r>
      <w:r w:rsidR="0062536E">
        <w:rPr>
          <w:rFonts w:hint="eastAsia"/>
          <w:sz w:val="22"/>
        </w:rPr>
        <w:t xml:space="preserve"> reception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7A84D19C" w14:textId="64D8EBF3" w:rsidR="00CB5BA7" w:rsidRDefault="00CB5BA7" w:rsidP="0041118A">
      <w:r>
        <w:rPr>
          <w:rFonts w:hint="eastAsia"/>
        </w:rPr>
        <w:t xml:space="preserve">After the discussion in </w:t>
      </w:r>
      <w:r w:rsidR="00301C61">
        <w:rPr>
          <w:rFonts w:hint="eastAsia"/>
        </w:rPr>
        <w:t xml:space="preserve">RAN4 115 meeting in Malta, companies have reached agreements on almost all open issues. </w:t>
      </w:r>
      <w:r w:rsidR="00D1207C">
        <w:rPr>
          <w:rFonts w:hint="eastAsia"/>
        </w:rPr>
        <w:t xml:space="preserve">However, </w:t>
      </w:r>
      <w:r w:rsidR="00871531">
        <w:rPr>
          <w:rFonts w:hint="eastAsia"/>
        </w:rPr>
        <w:t xml:space="preserve">there are still two issues left for further discussions. </w:t>
      </w:r>
    </w:p>
    <w:p w14:paraId="59ABE3F5" w14:textId="6A366A65" w:rsidR="0041118A" w:rsidRPr="00991A71" w:rsidRDefault="002E31BC" w:rsidP="0041118A">
      <w:r>
        <w:rPr>
          <w:rFonts w:hint="eastAsia"/>
        </w:rPr>
        <w:t xml:space="preserve">In this contribution, </w:t>
      </w:r>
      <w:r w:rsidR="00D7426E">
        <w:rPr>
          <w:rFonts w:hint="eastAsia"/>
        </w:rPr>
        <w:t>we provided our views on</w:t>
      </w:r>
      <w:r w:rsidR="00AA1A3E">
        <w:rPr>
          <w:rFonts w:hint="eastAsia"/>
        </w:rPr>
        <w:t xml:space="preserve"> </w:t>
      </w:r>
      <w:proofErr w:type="gramStart"/>
      <w:r w:rsidR="0010543F">
        <w:rPr>
          <w:rFonts w:hint="eastAsia"/>
        </w:rPr>
        <w:t>left</w:t>
      </w:r>
      <w:proofErr w:type="gramEnd"/>
      <w:r w:rsidR="0010543F">
        <w:rPr>
          <w:rFonts w:hint="eastAsia"/>
        </w:rPr>
        <w:t xml:space="preserve"> two issues</w:t>
      </w:r>
      <w:r w:rsidR="00991A71">
        <w:rPr>
          <w:rFonts w:hint="eastAsia"/>
        </w:rPr>
        <w:t xml:space="preserve"> so that to boost the completion of </w:t>
      </w:r>
      <w:r w:rsidR="00991A71">
        <w:t>this</w:t>
      </w:r>
      <w:r w:rsidR="00991A71">
        <w:rPr>
          <w:rFonts w:hint="eastAsia"/>
        </w:rPr>
        <w:t xml:space="preserve"> </w:t>
      </w:r>
      <w:r w:rsidR="00E1103C">
        <w:rPr>
          <w:rFonts w:hint="eastAsia"/>
        </w:rPr>
        <w:t xml:space="preserve">WI. Our corresponding simulation </w:t>
      </w:r>
      <w:r w:rsidR="00E1103C">
        <w:t>results</w:t>
      </w:r>
      <w:r w:rsidR="00E1103C">
        <w:rPr>
          <w:rFonts w:hint="eastAsia"/>
        </w:rPr>
        <w:t xml:space="preserve"> can be found in the </w:t>
      </w:r>
      <w:r w:rsidR="003D2838">
        <w:rPr>
          <w:rFonts w:hint="eastAsia"/>
        </w:rPr>
        <w:t>accompanied paper</w:t>
      </w:r>
      <w:r w:rsidR="00B1432D">
        <w:rPr>
          <w:rFonts w:hint="eastAsia"/>
        </w:rPr>
        <w:t xml:space="preserve"> under this agenda item.</w:t>
      </w:r>
    </w:p>
    <w:p w14:paraId="31A5A73C" w14:textId="55F5D2B9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BA2CF9">
        <w:rPr>
          <w:rFonts w:eastAsiaTheme="minorEastAsia" w:hint="eastAsia"/>
          <w:lang w:val="en-US" w:eastAsia="zh-CN"/>
        </w:rPr>
        <w:t>Discussion</w:t>
      </w:r>
    </w:p>
    <w:p w14:paraId="3B0D7347" w14:textId="6694F0AA" w:rsidR="00BA5B1D" w:rsidRPr="00276F20" w:rsidRDefault="00A0170B" w:rsidP="00BA5B1D">
      <w:r>
        <w:rPr>
          <w:rFonts w:hint="eastAsia"/>
        </w:rPr>
        <w:t>In this section, we discuss</w:t>
      </w:r>
      <w:r w:rsidR="009D0DD6">
        <w:rPr>
          <w:rFonts w:hint="eastAsia"/>
        </w:rPr>
        <w:t>ed</w:t>
      </w:r>
      <w:r>
        <w:rPr>
          <w:rFonts w:hint="eastAsia"/>
        </w:rPr>
        <w:t xml:space="preserve"> the </w:t>
      </w:r>
      <w:r w:rsidR="00BA2CF9">
        <w:rPr>
          <w:rFonts w:hint="eastAsia"/>
        </w:rPr>
        <w:t xml:space="preserve">left open issues according to the agreed WF [1]. </w:t>
      </w:r>
    </w:p>
    <w:p w14:paraId="56BDB9B8" w14:textId="77777777" w:rsidR="00992657" w:rsidRDefault="00C401D9" w:rsidP="00C170C3">
      <w:r>
        <w:rPr>
          <w:rFonts w:hint="eastAsia"/>
        </w:rPr>
        <w:t xml:space="preserve">Regarding the definition of MMSE-IRC receiver capability for 8Rx UE, </w:t>
      </w:r>
      <w:r w:rsidR="00992657">
        <w:rPr>
          <w:rFonts w:hint="eastAsia"/>
        </w:rPr>
        <w:t xml:space="preserve">based on the agreed </w:t>
      </w:r>
      <w:proofErr w:type="gramStart"/>
      <w:r w:rsidR="00992657">
        <w:rPr>
          <w:rFonts w:hint="eastAsia"/>
        </w:rPr>
        <w:t>WF[</w:t>
      </w:r>
      <w:proofErr w:type="gramEnd"/>
      <w:r w:rsidR="00992657">
        <w:rPr>
          <w:rFonts w:hint="eastAsia"/>
        </w:rPr>
        <w:t xml:space="preserve">1], </w:t>
      </w:r>
      <w:r w:rsidR="005E0FD1">
        <w:rPr>
          <w:rFonts w:hint="eastAsia"/>
        </w:rPr>
        <w:t xml:space="preserve">there are </w:t>
      </w:r>
      <w:r w:rsidR="008F470C">
        <w:rPr>
          <w:rFonts w:hint="eastAsia"/>
        </w:rPr>
        <w:t>several candidate options</w:t>
      </w:r>
      <w:r w:rsidR="00992657">
        <w:rPr>
          <w:rFonts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92657" w14:paraId="710349D1" w14:textId="77777777" w:rsidTr="00992657">
        <w:tc>
          <w:tcPr>
            <w:tcW w:w="9350" w:type="dxa"/>
          </w:tcPr>
          <w:p w14:paraId="60AF499C" w14:textId="77777777" w:rsidR="00D96CB0" w:rsidRPr="003467C9" w:rsidRDefault="00D96CB0" w:rsidP="00D96CB0">
            <w:pPr>
              <w:rPr>
                <w:b/>
                <w:u w:val="single"/>
                <w:lang w:eastAsia="ko-KR"/>
              </w:rPr>
            </w:pPr>
            <w:r w:rsidRPr="00B532AC">
              <w:rPr>
                <w:b/>
                <w:u w:val="single"/>
                <w:lang w:eastAsia="ko-KR"/>
              </w:rPr>
              <w:t>Definition of MMSE-IRC receiver capability for 8Rx UE</w:t>
            </w:r>
          </w:p>
          <w:p w14:paraId="3FA7C834" w14:textId="77777777" w:rsidR="00D96CB0" w:rsidRDefault="00D96CB0" w:rsidP="00D96CB0">
            <w:pPr>
              <w:rPr>
                <w:iCs/>
              </w:rPr>
            </w:pPr>
            <w:r>
              <w:rPr>
                <w:iCs/>
              </w:rPr>
              <w:t>Options:</w:t>
            </w:r>
          </w:p>
          <w:p w14:paraId="22B84743" w14:textId="77777777" w:rsidR="00D96CB0" w:rsidRPr="00D96CB0" w:rsidRDefault="00D96CB0" w:rsidP="00D96CB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>
              <w:rPr>
                <w:szCs w:val="24"/>
              </w:rPr>
              <w:t xml:space="preserve">Option 1: </w:t>
            </w:r>
            <w:r>
              <w:rPr>
                <w:szCs w:val="24"/>
              </w:rPr>
              <w:br/>
            </w:r>
            <w:r w:rsidRPr="00EC1239">
              <w:rPr>
                <w:szCs w:val="24"/>
              </w:rPr>
              <w:t>Redefine the simplified and baseline receiver definitions in 38.101-4 section 3.1 and 38.306 section 5.2 to the following:</w:t>
            </w:r>
            <w:r w:rsidRPr="00EC1239">
              <w:rPr>
                <w:szCs w:val="24"/>
              </w:rPr>
              <w:br/>
              <w:t xml:space="preserve">- Baseline </w:t>
            </w:r>
            <w:r w:rsidRPr="00D96CB0">
              <w:rPr>
                <w:szCs w:val="24"/>
              </w:rPr>
              <w:t xml:space="preserve">8Rx </w:t>
            </w:r>
            <w:r w:rsidRPr="00C24B2F">
              <w:rPr>
                <w:szCs w:val="24"/>
                <w:highlight w:val="yellow"/>
              </w:rPr>
              <w:t>MMSE-IRC</w:t>
            </w:r>
            <w:r w:rsidRPr="00D96CB0">
              <w:rPr>
                <w:szCs w:val="24"/>
              </w:rPr>
              <w:t xml:space="preserve"> Receiver: 8Rx </w:t>
            </w:r>
            <w:r w:rsidRPr="00C24B2F">
              <w:rPr>
                <w:szCs w:val="24"/>
                <w:highlight w:val="yellow"/>
              </w:rPr>
              <w:t>MMSE-IRC</w:t>
            </w:r>
            <w:r w:rsidRPr="00D96CB0">
              <w:rPr>
                <w:szCs w:val="24"/>
              </w:rPr>
              <w:t xml:space="preserve"> receivers for MIMO transmissions with support of up to 8 layers with joint 8Rx MIMO detector.</w:t>
            </w:r>
            <w:r w:rsidRPr="00D96CB0">
              <w:rPr>
                <w:szCs w:val="24"/>
              </w:rPr>
              <w:br/>
              <w:t>- Simplified 8Rx MMSE-IRC Receiver: 8Rx MMSE-IRC receivers for MIMO transmissions with support of only up to 4 layers with two joint 4Rx MIMO detectors.</w:t>
            </w:r>
          </w:p>
          <w:p w14:paraId="12929D0D" w14:textId="77777777" w:rsidR="00D96CB0" w:rsidRPr="00D96CB0" w:rsidRDefault="00D96CB0" w:rsidP="00D96CB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D96CB0">
              <w:rPr>
                <w:szCs w:val="24"/>
              </w:rPr>
              <w:t xml:space="preserve">Option 2: </w:t>
            </w:r>
            <w:r w:rsidRPr="00D96CB0">
              <w:rPr>
                <w:szCs w:val="24"/>
              </w:rPr>
              <w:br/>
              <w:t>Redefine the simplified and baseline receiver definitions in 38.101-4 section 3.1 and 38.306 section 5.2 to the following:</w:t>
            </w:r>
            <w:r w:rsidRPr="00D96CB0">
              <w:rPr>
                <w:szCs w:val="24"/>
              </w:rPr>
              <w:br/>
              <w:t>- Baseline 8Rx Receiver: 8Rx MMSE-IRC receivers for MIMO transmissions with support of up to 8 layers with joint 8Rx MIMO detector.</w:t>
            </w:r>
            <w:r w:rsidRPr="00D96CB0">
              <w:rPr>
                <w:szCs w:val="24"/>
              </w:rPr>
              <w:br/>
              <w:t>- Simplified 8Rx Receiver: 8Rx MMSE-IRC receivers for MIMO transmissions with support of only up to 4 layers with two joint 4Rx MIMO detectors.</w:t>
            </w:r>
          </w:p>
          <w:p w14:paraId="1D9FA8AF" w14:textId="77777777" w:rsidR="00D96CB0" w:rsidRPr="00D96CB0" w:rsidRDefault="00D96CB0" w:rsidP="00D96CB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D96CB0">
              <w:rPr>
                <w:szCs w:val="24"/>
              </w:rPr>
              <w:t xml:space="preserve">Option 3: </w:t>
            </w:r>
            <w:r w:rsidRPr="00D96CB0">
              <w:rPr>
                <w:szCs w:val="24"/>
              </w:rPr>
              <w:br/>
              <w:t xml:space="preserve">Redefine the simplified and baseline receiver definitions in 38.101-4 </w:t>
            </w:r>
            <w:proofErr w:type="gramStart"/>
            <w:r w:rsidRPr="00D96CB0">
              <w:rPr>
                <w:szCs w:val="24"/>
              </w:rPr>
              <w:t>section</w:t>
            </w:r>
            <w:proofErr w:type="gramEnd"/>
            <w:r w:rsidRPr="00D96CB0">
              <w:rPr>
                <w:szCs w:val="24"/>
              </w:rPr>
              <w:t xml:space="preserve"> 3.1 and 38.306 </w:t>
            </w:r>
            <w:r w:rsidRPr="00D96CB0">
              <w:rPr>
                <w:szCs w:val="24"/>
              </w:rPr>
              <w:lastRenderedPageBreak/>
              <w:t>section 5.2 to the following:</w:t>
            </w:r>
            <w:r w:rsidRPr="00D96CB0">
              <w:rPr>
                <w:szCs w:val="24"/>
              </w:rPr>
              <w:br/>
              <w:t>- Baseline 8Rx Receiver: 8Rx receivers for MIMO transmissions with support of up to 8 layers with joint 8Rx MIMO detector.</w:t>
            </w:r>
            <w:r w:rsidRPr="00D96CB0">
              <w:rPr>
                <w:szCs w:val="24"/>
              </w:rPr>
              <w:br/>
              <w:t>- Simplified 8Rx Receiver: 8Rx receivers for MIMO transmissions with support of only up to 4 layers with two joint 4Rx MIMO detectors.</w:t>
            </w:r>
          </w:p>
          <w:p w14:paraId="1116F474" w14:textId="77777777" w:rsidR="00D96CB0" w:rsidRPr="009D139D" w:rsidRDefault="00D96CB0" w:rsidP="00D96CB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D96CB0">
              <w:rPr>
                <w:szCs w:val="24"/>
              </w:rPr>
              <w:t>Option 4:</w:t>
            </w:r>
            <w:r w:rsidRPr="00D96CB0">
              <w:rPr>
                <w:szCs w:val="24"/>
              </w:rPr>
              <w:br/>
              <w:t xml:space="preserve">Redefine the simplified and baseline receiver definitions in 38.101-4 </w:t>
            </w:r>
            <w:proofErr w:type="gramStart"/>
            <w:r w:rsidRPr="00D96CB0">
              <w:rPr>
                <w:szCs w:val="24"/>
              </w:rPr>
              <w:t>section</w:t>
            </w:r>
            <w:proofErr w:type="gramEnd"/>
            <w:r w:rsidRPr="00D96CB0">
              <w:rPr>
                <w:szCs w:val="24"/>
              </w:rPr>
              <w:t xml:space="preserve"> 3.1 and 38.306 section 5.2 to the following:</w:t>
            </w:r>
            <w:r w:rsidRPr="00D96CB0">
              <w:rPr>
                <w:szCs w:val="24"/>
              </w:rPr>
              <w:br/>
            </w:r>
            <w:r w:rsidRPr="00D96CB0">
              <w:rPr>
                <w:iCs/>
              </w:rPr>
              <w:t>- Baseline 8Rx Receiver: 8Rx receivers for SU-MIMO transmissions</w:t>
            </w:r>
            <w:r w:rsidRPr="009D139D">
              <w:rPr>
                <w:iCs/>
              </w:rPr>
              <w:t xml:space="preserve"> with support of up to 8 layers with joint 8Rx MIMO detector.</w:t>
            </w:r>
            <w:r w:rsidRPr="009D139D">
              <w:rPr>
                <w:iCs/>
              </w:rPr>
              <w:br/>
            </w:r>
            <w:r>
              <w:rPr>
                <w:iCs/>
              </w:rPr>
              <w:t xml:space="preserve">- </w:t>
            </w:r>
            <w:r w:rsidRPr="009D139D">
              <w:rPr>
                <w:iCs/>
              </w:rPr>
              <w:t>Simplified 8Rx Receiver: 8Rx receivers for SU-MIMO transmissions with support of only up to 4 layers with two joint 4Rx MIMO detectors.</w:t>
            </w:r>
          </w:p>
          <w:p w14:paraId="38ACC66E" w14:textId="77777777" w:rsidR="00D96CB0" w:rsidRPr="00EC1239" w:rsidRDefault="00D96CB0" w:rsidP="00D96CB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>
              <w:rPr>
                <w:szCs w:val="24"/>
              </w:rPr>
              <w:t>Option 5:</w:t>
            </w:r>
            <w:r>
              <w:rPr>
                <w:szCs w:val="24"/>
              </w:rPr>
              <w:br/>
              <w:t>Re-use existing definition in Rel-18.</w:t>
            </w:r>
          </w:p>
          <w:p w14:paraId="421D16DF" w14:textId="77777777" w:rsidR="00992657" w:rsidRDefault="00992657" w:rsidP="00C170C3"/>
        </w:tc>
      </w:tr>
    </w:tbl>
    <w:p w14:paraId="585AC99E" w14:textId="12B2218C" w:rsidR="0009014C" w:rsidRDefault="008F470C" w:rsidP="00C170C3">
      <w:r>
        <w:rPr>
          <w:rFonts w:hint="eastAsia"/>
        </w:rPr>
        <w:lastRenderedPageBreak/>
        <w:t xml:space="preserve"> </w:t>
      </w:r>
    </w:p>
    <w:p w14:paraId="5362F64E" w14:textId="44FE8E43" w:rsidR="00A27DFF" w:rsidRDefault="00A27DFF" w:rsidP="00C170C3">
      <w:r>
        <w:rPr>
          <w:rFonts w:hint="eastAsia"/>
        </w:rPr>
        <w:t>The current definition in the spec. is as follows:</w:t>
      </w:r>
    </w:p>
    <w:p w14:paraId="1FEDDD7A" w14:textId="77777777" w:rsidR="00C17480" w:rsidRPr="00C17480" w:rsidRDefault="00C17480" w:rsidP="00690B0E">
      <w:pPr>
        <w:ind w:left="720"/>
        <w:rPr>
          <w:i/>
          <w:iCs/>
          <w:lang w:val="en-GB"/>
        </w:rPr>
      </w:pPr>
      <w:r w:rsidRPr="00C17480">
        <w:rPr>
          <w:b/>
          <w:bCs/>
          <w:i/>
          <w:iCs/>
          <w:lang w:val="en-GB"/>
        </w:rPr>
        <w:t xml:space="preserve">Baseline </w:t>
      </w:r>
      <w:r w:rsidRPr="00C17480">
        <w:rPr>
          <w:b/>
          <w:bCs/>
          <w:i/>
          <w:iCs/>
          <w:highlight w:val="yellow"/>
          <w:lang w:val="en-GB"/>
        </w:rPr>
        <w:t>SU-MIMO</w:t>
      </w:r>
      <w:r w:rsidRPr="00C17480">
        <w:rPr>
          <w:b/>
          <w:bCs/>
          <w:i/>
          <w:iCs/>
          <w:lang w:val="en-GB"/>
        </w:rPr>
        <w:t xml:space="preserve"> 8Rx Receiver: </w:t>
      </w:r>
      <w:r w:rsidRPr="00C17480">
        <w:rPr>
          <w:i/>
          <w:iCs/>
          <w:lang w:val="en-GB"/>
        </w:rPr>
        <w:t xml:space="preserve">8Rx receivers for </w:t>
      </w:r>
      <w:r w:rsidRPr="00C17480">
        <w:rPr>
          <w:i/>
          <w:iCs/>
          <w:highlight w:val="yellow"/>
          <w:lang w:val="en-GB"/>
        </w:rPr>
        <w:t>SU-MIMO</w:t>
      </w:r>
      <w:r w:rsidRPr="00C17480">
        <w:rPr>
          <w:i/>
          <w:iCs/>
          <w:lang w:val="en-GB"/>
        </w:rPr>
        <w:t xml:space="preserve"> transmissions with support of up to 8 layers with joint 8Rx MIMO detector.</w:t>
      </w:r>
    </w:p>
    <w:p w14:paraId="7A06B98C" w14:textId="77777777" w:rsidR="00690B0E" w:rsidRPr="00690B0E" w:rsidRDefault="00690B0E" w:rsidP="00690B0E">
      <w:pPr>
        <w:ind w:left="720"/>
        <w:rPr>
          <w:b/>
          <w:bCs/>
          <w:i/>
          <w:iCs/>
          <w:lang w:val="en-GB"/>
        </w:rPr>
      </w:pPr>
      <w:r w:rsidRPr="00690B0E">
        <w:rPr>
          <w:b/>
          <w:bCs/>
          <w:i/>
          <w:iCs/>
          <w:lang w:val="en-GB"/>
        </w:rPr>
        <w:t xml:space="preserve">Simplified </w:t>
      </w:r>
      <w:r w:rsidRPr="00690B0E">
        <w:rPr>
          <w:b/>
          <w:bCs/>
          <w:i/>
          <w:iCs/>
          <w:highlight w:val="yellow"/>
          <w:lang w:val="en-GB"/>
        </w:rPr>
        <w:t>SU-MIMO</w:t>
      </w:r>
      <w:r w:rsidRPr="00690B0E">
        <w:rPr>
          <w:b/>
          <w:bCs/>
          <w:i/>
          <w:iCs/>
          <w:lang w:val="en-GB"/>
        </w:rPr>
        <w:t xml:space="preserve"> 8Rx Receiver: </w:t>
      </w:r>
      <w:r w:rsidRPr="00690B0E">
        <w:rPr>
          <w:i/>
          <w:iCs/>
          <w:lang w:val="en-GB"/>
        </w:rPr>
        <w:t xml:space="preserve">8Rx receivers for </w:t>
      </w:r>
      <w:r w:rsidRPr="00690B0E">
        <w:rPr>
          <w:i/>
          <w:iCs/>
          <w:highlight w:val="yellow"/>
          <w:lang w:val="en-GB"/>
        </w:rPr>
        <w:t>SU-MIMO</w:t>
      </w:r>
      <w:r w:rsidRPr="00690B0E">
        <w:rPr>
          <w:i/>
          <w:iCs/>
          <w:lang w:val="en-GB"/>
        </w:rPr>
        <w:t xml:space="preserve"> transmissions with support of only up to 4 layers with two joint 4Rx MIMO detectors.</w:t>
      </w:r>
    </w:p>
    <w:p w14:paraId="63019EA0" w14:textId="77777777" w:rsidR="00A27DFF" w:rsidRPr="00C17480" w:rsidRDefault="00A27DFF" w:rsidP="00C170C3">
      <w:pPr>
        <w:rPr>
          <w:lang w:val="en-GB"/>
        </w:rPr>
      </w:pPr>
    </w:p>
    <w:p w14:paraId="106ABBF6" w14:textId="27E5D8B7" w:rsidR="008C672C" w:rsidRDefault="00BC284E" w:rsidP="00C170C3">
      <w:r>
        <w:rPr>
          <w:rFonts w:hint="eastAsia"/>
        </w:rPr>
        <w:t>The difference</w:t>
      </w:r>
      <w:r w:rsidR="00DF5236">
        <w:rPr>
          <w:rFonts w:hint="eastAsia"/>
        </w:rPr>
        <w:t>s</w:t>
      </w:r>
      <w:r>
        <w:rPr>
          <w:rFonts w:hint="eastAsia"/>
        </w:rPr>
        <w:t xml:space="preserve"> among all options can be summarized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4888"/>
        <w:gridCol w:w="3117"/>
      </w:tblGrid>
      <w:tr w:rsidR="00F37E55" w14:paraId="3C949604" w14:textId="77777777" w:rsidTr="00F37E55">
        <w:tc>
          <w:tcPr>
            <w:tcW w:w="1345" w:type="dxa"/>
          </w:tcPr>
          <w:p w14:paraId="60E782D3" w14:textId="77777777" w:rsidR="00F37E55" w:rsidRDefault="00F37E55" w:rsidP="00C170C3"/>
        </w:tc>
        <w:tc>
          <w:tcPr>
            <w:tcW w:w="4888" w:type="dxa"/>
          </w:tcPr>
          <w:p w14:paraId="2C92C00E" w14:textId="097D1248" w:rsidR="00F37E55" w:rsidRDefault="000F6082" w:rsidP="00C170C3">
            <w:r>
              <w:t>C</w:t>
            </w:r>
            <w:r>
              <w:rPr>
                <w:rFonts w:hint="eastAsia"/>
              </w:rPr>
              <w:t>ore changes</w:t>
            </w:r>
          </w:p>
        </w:tc>
        <w:tc>
          <w:tcPr>
            <w:tcW w:w="3117" w:type="dxa"/>
          </w:tcPr>
          <w:p w14:paraId="14DEA60A" w14:textId="3011B4BF" w:rsidR="00F37E55" w:rsidRDefault="00485776" w:rsidP="00C170C3">
            <w:r>
              <w:t>I</w:t>
            </w:r>
            <w:r>
              <w:rPr>
                <w:rFonts w:hint="eastAsia"/>
              </w:rPr>
              <w:t>mpact</w:t>
            </w:r>
            <w:r w:rsidR="004D4614">
              <w:rPr>
                <w:rFonts w:hint="eastAsia"/>
              </w:rPr>
              <w:t>s on</w:t>
            </w:r>
            <w:r>
              <w:rPr>
                <w:rFonts w:hint="eastAsia"/>
              </w:rPr>
              <w:t xml:space="preserve"> </w:t>
            </w:r>
            <w:r w:rsidR="004D4614">
              <w:rPr>
                <w:rFonts w:hint="eastAsia"/>
              </w:rPr>
              <w:t>RAN2</w:t>
            </w:r>
          </w:p>
        </w:tc>
      </w:tr>
      <w:tr w:rsidR="00F37E55" w14:paraId="604EB281" w14:textId="77777777" w:rsidTr="00F37E55">
        <w:tc>
          <w:tcPr>
            <w:tcW w:w="1345" w:type="dxa"/>
          </w:tcPr>
          <w:p w14:paraId="2B4BDCC3" w14:textId="3DA6188B" w:rsidR="00F37E55" w:rsidRDefault="000F6082" w:rsidP="00C170C3">
            <w:r>
              <w:rPr>
                <w:rFonts w:hint="eastAsia"/>
              </w:rPr>
              <w:t>Option 1</w:t>
            </w:r>
          </w:p>
        </w:tc>
        <w:tc>
          <w:tcPr>
            <w:tcW w:w="4888" w:type="dxa"/>
          </w:tcPr>
          <w:p w14:paraId="1860FF5B" w14:textId="072E5D3E" w:rsidR="00F37E55" w:rsidRDefault="000F6082" w:rsidP="00C170C3">
            <w:r>
              <w:rPr>
                <w:rFonts w:hint="eastAsia"/>
              </w:rPr>
              <w:t>Add IRC both in the name and in the content</w:t>
            </w:r>
          </w:p>
        </w:tc>
        <w:tc>
          <w:tcPr>
            <w:tcW w:w="3117" w:type="dxa"/>
          </w:tcPr>
          <w:p w14:paraId="5C3109B8" w14:textId="4EE8FD63" w:rsidR="00F37E55" w:rsidRDefault="004D4614" w:rsidP="00C170C3">
            <w:r>
              <w:rPr>
                <w:rFonts w:hint="eastAsia"/>
              </w:rPr>
              <w:t>Yes</w:t>
            </w:r>
          </w:p>
        </w:tc>
      </w:tr>
      <w:tr w:rsidR="00F37E55" w14:paraId="285A08A1" w14:textId="77777777" w:rsidTr="00F37E55">
        <w:tc>
          <w:tcPr>
            <w:tcW w:w="1345" w:type="dxa"/>
          </w:tcPr>
          <w:p w14:paraId="4622F6D3" w14:textId="6B2CDC13" w:rsidR="00F37E55" w:rsidRDefault="0022631B" w:rsidP="00C170C3">
            <w:r>
              <w:rPr>
                <w:rFonts w:hint="eastAsia"/>
              </w:rPr>
              <w:t>Option 2</w:t>
            </w:r>
          </w:p>
        </w:tc>
        <w:tc>
          <w:tcPr>
            <w:tcW w:w="4888" w:type="dxa"/>
          </w:tcPr>
          <w:p w14:paraId="4663CF13" w14:textId="25F4FD7D" w:rsidR="00F37E55" w:rsidRDefault="0070749D" w:rsidP="00C170C3">
            <w:r>
              <w:rPr>
                <w:rFonts w:hint="eastAsia"/>
              </w:rPr>
              <w:t>Add IRC only in the content</w:t>
            </w:r>
          </w:p>
        </w:tc>
        <w:tc>
          <w:tcPr>
            <w:tcW w:w="3117" w:type="dxa"/>
          </w:tcPr>
          <w:p w14:paraId="7E0BDE3F" w14:textId="6DDEA06C" w:rsidR="00F37E55" w:rsidRDefault="00EB664D" w:rsidP="00C170C3">
            <w:r>
              <w:rPr>
                <w:rFonts w:hint="eastAsia"/>
              </w:rPr>
              <w:t>No</w:t>
            </w:r>
          </w:p>
        </w:tc>
      </w:tr>
      <w:tr w:rsidR="00F37E55" w14:paraId="6EE1ABA9" w14:textId="77777777" w:rsidTr="00F37E55">
        <w:tc>
          <w:tcPr>
            <w:tcW w:w="1345" w:type="dxa"/>
          </w:tcPr>
          <w:p w14:paraId="2109D824" w14:textId="11AD79E1" w:rsidR="00F37E55" w:rsidRDefault="0070749D" w:rsidP="00C170C3">
            <w:r>
              <w:rPr>
                <w:rFonts w:hint="eastAsia"/>
              </w:rPr>
              <w:t>Option 3</w:t>
            </w:r>
          </w:p>
        </w:tc>
        <w:tc>
          <w:tcPr>
            <w:tcW w:w="4888" w:type="dxa"/>
          </w:tcPr>
          <w:p w14:paraId="11B593C7" w14:textId="3380610A" w:rsidR="00F37E55" w:rsidRDefault="0070749D" w:rsidP="00C170C3">
            <w:r>
              <w:rPr>
                <w:rFonts w:hint="eastAsia"/>
              </w:rPr>
              <w:t>No IRC at all</w:t>
            </w:r>
            <w:r w:rsidR="000500EA">
              <w:rPr>
                <w:rFonts w:hint="eastAsia"/>
              </w:rPr>
              <w:t>; remove SU-MIMO from the name and the content</w:t>
            </w:r>
          </w:p>
        </w:tc>
        <w:tc>
          <w:tcPr>
            <w:tcW w:w="3117" w:type="dxa"/>
          </w:tcPr>
          <w:p w14:paraId="7DF303B1" w14:textId="774B2611" w:rsidR="00F37E55" w:rsidRDefault="00EA706E" w:rsidP="00C170C3">
            <w:r>
              <w:rPr>
                <w:rFonts w:hint="eastAsia"/>
              </w:rPr>
              <w:t>Yes</w:t>
            </w:r>
          </w:p>
        </w:tc>
      </w:tr>
      <w:tr w:rsidR="00F37E55" w14:paraId="488A36A5" w14:textId="77777777" w:rsidTr="00F37E55">
        <w:tc>
          <w:tcPr>
            <w:tcW w:w="1345" w:type="dxa"/>
          </w:tcPr>
          <w:p w14:paraId="62837717" w14:textId="39CAE529" w:rsidR="00F37E55" w:rsidRDefault="00B51C79" w:rsidP="00C170C3">
            <w:r>
              <w:rPr>
                <w:rFonts w:hint="eastAsia"/>
              </w:rPr>
              <w:t>Option 4</w:t>
            </w:r>
          </w:p>
        </w:tc>
        <w:tc>
          <w:tcPr>
            <w:tcW w:w="4888" w:type="dxa"/>
          </w:tcPr>
          <w:p w14:paraId="687CA191" w14:textId="713AEAEB" w:rsidR="00F37E55" w:rsidRDefault="00672988" w:rsidP="00C170C3">
            <w:r>
              <w:rPr>
                <w:rFonts w:hint="eastAsia"/>
              </w:rPr>
              <w:t>No IRC at al</w:t>
            </w:r>
            <w:r w:rsidR="00D10C13">
              <w:rPr>
                <w:rFonts w:hint="eastAsia"/>
              </w:rPr>
              <w:t xml:space="preserve">l; remove SU-MIMO </w:t>
            </w:r>
            <w:r w:rsidR="000500EA">
              <w:rPr>
                <w:rFonts w:hint="eastAsia"/>
              </w:rPr>
              <w:t xml:space="preserve">only </w:t>
            </w:r>
            <w:r w:rsidR="00D10C13">
              <w:rPr>
                <w:rFonts w:hint="eastAsia"/>
              </w:rPr>
              <w:t>from the name</w:t>
            </w:r>
          </w:p>
        </w:tc>
        <w:tc>
          <w:tcPr>
            <w:tcW w:w="3117" w:type="dxa"/>
          </w:tcPr>
          <w:p w14:paraId="104F2D51" w14:textId="190049AC" w:rsidR="00F37E55" w:rsidRDefault="00EA706E" w:rsidP="00C170C3">
            <w:r>
              <w:rPr>
                <w:rFonts w:hint="eastAsia"/>
              </w:rPr>
              <w:t>Yes</w:t>
            </w:r>
          </w:p>
        </w:tc>
      </w:tr>
      <w:tr w:rsidR="00A27DFF" w14:paraId="2AE502A7" w14:textId="77777777" w:rsidTr="00F37E55">
        <w:tc>
          <w:tcPr>
            <w:tcW w:w="1345" w:type="dxa"/>
          </w:tcPr>
          <w:p w14:paraId="33603F9A" w14:textId="426858B1" w:rsidR="00A27DFF" w:rsidRDefault="000500EA" w:rsidP="000500EA">
            <w:pPr>
              <w:tabs>
                <w:tab w:val="left" w:pos="964"/>
              </w:tabs>
            </w:pPr>
            <w:r>
              <w:rPr>
                <w:rFonts w:hint="eastAsia"/>
              </w:rPr>
              <w:t>Option 5</w:t>
            </w:r>
          </w:p>
        </w:tc>
        <w:tc>
          <w:tcPr>
            <w:tcW w:w="4888" w:type="dxa"/>
          </w:tcPr>
          <w:p w14:paraId="0E74C10E" w14:textId="0D4509CE" w:rsidR="00A27DFF" w:rsidRDefault="000500EA" w:rsidP="00C170C3">
            <w:r>
              <w:rPr>
                <w:rFonts w:hint="eastAsia"/>
              </w:rPr>
              <w:t xml:space="preserve">Reuse </w:t>
            </w:r>
            <w:r w:rsidR="00DD6737">
              <w:rPr>
                <w:rFonts w:hint="eastAsia"/>
              </w:rPr>
              <w:t>existing definition in Rel-18</w:t>
            </w:r>
          </w:p>
        </w:tc>
        <w:tc>
          <w:tcPr>
            <w:tcW w:w="3117" w:type="dxa"/>
          </w:tcPr>
          <w:p w14:paraId="301EDBDA" w14:textId="44FE95AE" w:rsidR="00A27DFF" w:rsidRDefault="00EA706E" w:rsidP="00C170C3">
            <w:r>
              <w:rPr>
                <w:rFonts w:hint="eastAsia"/>
              </w:rPr>
              <w:t>No</w:t>
            </w:r>
          </w:p>
        </w:tc>
      </w:tr>
    </w:tbl>
    <w:p w14:paraId="430E3200" w14:textId="5F781E92" w:rsidR="00BC284E" w:rsidRDefault="00BC284E" w:rsidP="00C170C3"/>
    <w:p w14:paraId="3004F4A5" w14:textId="5F689DCB" w:rsidR="00FA6E38" w:rsidRDefault="00FA6E38" w:rsidP="00C170C3">
      <w:r>
        <w:rPr>
          <w:rFonts w:hint="eastAsia"/>
        </w:rPr>
        <w:t xml:space="preserve">In our view, </w:t>
      </w:r>
      <w:r w:rsidR="000C3D68">
        <w:rPr>
          <w:rFonts w:hint="eastAsia"/>
        </w:rPr>
        <w:t xml:space="preserve">we </w:t>
      </w:r>
      <w:r w:rsidR="000C6945">
        <w:rPr>
          <w:rFonts w:hint="eastAsia"/>
        </w:rPr>
        <w:t>support</w:t>
      </w:r>
      <w:r w:rsidR="000C3D68">
        <w:rPr>
          <w:rFonts w:hint="eastAsia"/>
        </w:rPr>
        <w:t xml:space="preserve"> option 3</w:t>
      </w:r>
      <w:r w:rsidR="001D70F4">
        <w:rPr>
          <w:rFonts w:hint="eastAsia"/>
        </w:rPr>
        <w:t xml:space="preserve">. </w:t>
      </w:r>
      <w:r w:rsidR="004902D2">
        <w:rPr>
          <w:rFonts w:hint="eastAsia"/>
        </w:rPr>
        <w:t>For option 3,</w:t>
      </w:r>
      <w:r w:rsidR="007B285A">
        <w:rPr>
          <w:rFonts w:hint="eastAsia"/>
        </w:rPr>
        <w:t xml:space="preserve"> we think it is the clearest </w:t>
      </w:r>
      <w:r w:rsidR="005705CC">
        <w:rPr>
          <w:rFonts w:hint="eastAsia"/>
        </w:rPr>
        <w:t xml:space="preserve">definition among all options. </w:t>
      </w:r>
      <w:r w:rsidR="00F172FB">
        <w:rPr>
          <w:rFonts w:hint="eastAsia"/>
        </w:rPr>
        <w:t xml:space="preserve">Moreover, </w:t>
      </w:r>
      <w:r w:rsidR="00B96FBE">
        <w:rPr>
          <w:rFonts w:hint="eastAsia"/>
        </w:rPr>
        <w:t xml:space="preserve">it is aligned with previous </w:t>
      </w:r>
      <w:r w:rsidR="0005023E">
        <w:rPr>
          <w:rFonts w:hint="eastAsia"/>
        </w:rPr>
        <w:t xml:space="preserve">requirement definitions using </w:t>
      </w:r>
      <w:r w:rsidR="006B55D5">
        <w:rPr>
          <w:rFonts w:hint="eastAsia"/>
        </w:rPr>
        <w:t>MRC/</w:t>
      </w:r>
      <w:r w:rsidR="0005023E">
        <w:rPr>
          <w:rFonts w:hint="eastAsia"/>
        </w:rPr>
        <w:t xml:space="preserve">IRC receiver to not mention the exact receiver type at all </w:t>
      </w:r>
      <w:r w:rsidR="006B55D5">
        <w:rPr>
          <w:rFonts w:hint="eastAsia"/>
        </w:rPr>
        <w:t xml:space="preserve">since they are all the default </w:t>
      </w:r>
      <w:r w:rsidR="00A64DF4">
        <w:rPr>
          <w:rFonts w:hint="eastAsia"/>
        </w:rPr>
        <w:t xml:space="preserve">receiver types for most of NR requirements. The reason we mentioned </w:t>
      </w:r>
      <w:r w:rsidR="00FF7634">
        <w:t>‘</w:t>
      </w:r>
      <w:r w:rsidR="00A64DF4">
        <w:rPr>
          <w:rFonts w:hint="eastAsia"/>
        </w:rPr>
        <w:t>R-ML</w:t>
      </w:r>
      <w:r w:rsidR="00FF7634">
        <w:t>’</w:t>
      </w:r>
      <w:r w:rsidR="00FF7634">
        <w:rPr>
          <w:rFonts w:hint="eastAsia"/>
        </w:rPr>
        <w:t xml:space="preserve"> in its definition is because it is </w:t>
      </w:r>
      <w:r w:rsidR="003E4758">
        <w:rPr>
          <w:rFonts w:hint="eastAsia"/>
        </w:rPr>
        <w:t xml:space="preserve">different from the default receiver assumption. </w:t>
      </w:r>
      <w:r w:rsidR="00B619B4">
        <w:rPr>
          <w:rFonts w:hint="eastAsia"/>
        </w:rPr>
        <w:t xml:space="preserve">In the meantime, </w:t>
      </w:r>
      <w:r w:rsidR="00B619B4">
        <w:t>removing</w:t>
      </w:r>
      <w:r w:rsidR="00B619B4">
        <w:rPr>
          <w:rFonts w:hint="eastAsia"/>
        </w:rPr>
        <w:t xml:space="preserve"> </w:t>
      </w:r>
      <w:r w:rsidR="00B619B4">
        <w:t>‘</w:t>
      </w:r>
      <w:r w:rsidR="00B619B4">
        <w:rPr>
          <w:rFonts w:hint="eastAsia"/>
        </w:rPr>
        <w:t>SU-MIMO</w:t>
      </w:r>
      <w:r w:rsidR="00B619B4">
        <w:t>’</w:t>
      </w:r>
      <w:r w:rsidR="00B619B4">
        <w:rPr>
          <w:rFonts w:hint="eastAsia"/>
        </w:rPr>
        <w:t xml:space="preserve"> </w:t>
      </w:r>
      <w:r w:rsidR="009C13A4">
        <w:rPr>
          <w:rFonts w:hint="eastAsia"/>
        </w:rPr>
        <w:t xml:space="preserve">both from the name and the content can avoid </w:t>
      </w:r>
      <w:r w:rsidR="00FD1EAC">
        <w:rPr>
          <w:rFonts w:hint="eastAsia"/>
        </w:rPr>
        <w:t xml:space="preserve">potential </w:t>
      </w:r>
      <w:r w:rsidR="009C13A4">
        <w:rPr>
          <w:rFonts w:hint="eastAsia"/>
        </w:rPr>
        <w:t xml:space="preserve">misunderstanding </w:t>
      </w:r>
      <w:r w:rsidR="002B0D4F">
        <w:rPr>
          <w:rFonts w:hint="eastAsia"/>
        </w:rPr>
        <w:t xml:space="preserve">on the applicable scenarios of this receiver. </w:t>
      </w:r>
    </w:p>
    <w:p w14:paraId="6187357E" w14:textId="3AA1C29B" w:rsidR="008C672C" w:rsidRPr="00AE4C92" w:rsidRDefault="005529F1" w:rsidP="00C170C3">
      <w:pPr>
        <w:rPr>
          <w:b/>
          <w:bCs/>
          <w:i/>
          <w:iCs/>
        </w:rPr>
      </w:pPr>
      <w:r w:rsidRPr="00AE4C92">
        <w:rPr>
          <w:rFonts w:hint="eastAsia"/>
          <w:b/>
          <w:bCs/>
          <w:i/>
          <w:iCs/>
        </w:rPr>
        <w:t xml:space="preserve">Proposal 1: </w:t>
      </w:r>
      <w:r w:rsidR="00AE4C92" w:rsidRPr="00AE4C92">
        <w:rPr>
          <w:rFonts w:hint="eastAsia"/>
          <w:b/>
          <w:bCs/>
          <w:i/>
          <w:iCs/>
        </w:rPr>
        <w:t>Consider option 3 for the receiver type definition</w:t>
      </w:r>
    </w:p>
    <w:p w14:paraId="1F76F984" w14:textId="1CD12A38" w:rsidR="008C672C" w:rsidRDefault="00FB75E9" w:rsidP="00C170C3">
      <w:r>
        <w:rPr>
          <w:rFonts w:hint="eastAsia"/>
        </w:rPr>
        <w:lastRenderedPageBreak/>
        <w:t xml:space="preserve">As for the </w:t>
      </w:r>
      <w:r w:rsidR="00FB2D0E">
        <w:rPr>
          <w:rFonts w:hint="eastAsia"/>
        </w:rPr>
        <w:t xml:space="preserve">CQI reporting requirements, companies have agreed to use [-2dB] SINR for </w:t>
      </w:r>
      <w:r w:rsidR="00FA1471">
        <w:rPr>
          <w:rFonts w:hint="eastAsia"/>
        </w:rPr>
        <w:t xml:space="preserve">the requirement definition. For the </w:t>
      </w:r>
      <w:r w:rsidR="00FA1471">
        <w:t>gamma</w:t>
      </w:r>
      <w:r w:rsidR="00FA1471">
        <w:rPr>
          <w:rFonts w:hint="eastAsia"/>
        </w:rPr>
        <w:t xml:space="preserve"> value, however, it has not been </w:t>
      </w:r>
      <w:r w:rsidR="00B07F99">
        <w:rPr>
          <w:rFonts w:hint="eastAsia"/>
        </w:rPr>
        <w:t xml:space="preserve">aligned based on the submitted results so far. </w:t>
      </w:r>
    </w:p>
    <w:p w14:paraId="06F3C26B" w14:textId="6423DD47" w:rsidR="00B07F99" w:rsidRDefault="004D2342" w:rsidP="00C170C3">
      <w:r>
        <w:rPr>
          <w:rFonts w:hint="eastAsia"/>
        </w:rPr>
        <w:t xml:space="preserve">According to our simulation </w:t>
      </w:r>
      <w:proofErr w:type="gramStart"/>
      <w:r>
        <w:rPr>
          <w:rFonts w:hint="eastAsia"/>
        </w:rPr>
        <w:t>results</w:t>
      </w:r>
      <w:r w:rsidR="0030546B">
        <w:rPr>
          <w:rFonts w:hint="eastAsia"/>
        </w:rPr>
        <w:t>[</w:t>
      </w:r>
      <w:proofErr w:type="gramEnd"/>
      <w:r w:rsidR="0030546B">
        <w:rPr>
          <w:rFonts w:hint="eastAsia"/>
        </w:rPr>
        <w:t>2]</w:t>
      </w:r>
      <w:r w:rsidR="00B07F99">
        <w:rPr>
          <w:rFonts w:hint="eastAsia"/>
        </w:rPr>
        <w:t xml:space="preserve">, </w:t>
      </w:r>
      <w:r w:rsidR="00116D69">
        <w:rPr>
          <w:rFonts w:hint="eastAsia"/>
        </w:rPr>
        <w:t>we first confirm th</w:t>
      </w:r>
      <w:r w:rsidR="00932C7B">
        <w:rPr>
          <w:rFonts w:hint="eastAsia"/>
        </w:rPr>
        <w:t xml:space="preserve">at -2dB SINR is </w:t>
      </w:r>
      <w:r w:rsidR="00A23C2D">
        <w:rPr>
          <w:rFonts w:hint="eastAsia"/>
        </w:rPr>
        <w:t xml:space="preserve">feasible for the requirement definition. </w:t>
      </w:r>
      <w:r w:rsidR="005430A4">
        <w:t>A</w:t>
      </w:r>
      <w:r w:rsidR="005430A4">
        <w:rPr>
          <w:rFonts w:hint="eastAsia"/>
        </w:rPr>
        <w:t xml:space="preserve">s for the gamma value, </w:t>
      </w:r>
      <w:r w:rsidR="003A2E11">
        <w:rPr>
          <w:rFonts w:hint="eastAsia"/>
        </w:rPr>
        <w:t xml:space="preserve">we propose to </w:t>
      </w:r>
      <w:r w:rsidR="003B01DA">
        <w:rPr>
          <w:rFonts w:hint="eastAsia"/>
        </w:rPr>
        <w:t xml:space="preserve">use 2.0 </w:t>
      </w:r>
      <w:r w:rsidR="00E37567">
        <w:rPr>
          <w:rFonts w:hint="eastAsia"/>
        </w:rPr>
        <w:t xml:space="preserve">after considering some </w:t>
      </w:r>
      <w:r w:rsidR="001C2337">
        <w:rPr>
          <w:rFonts w:hint="eastAsia"/>
        </w:rPr>
        <w:t>margin.</w:t>
      </w:r>
    </w:p>
    <w:p w14:paraId="26915D4D" w14:textId="6AB19241" w:rsidR="000722EC" w:rsidRDefault="000722EC" w:rsidP="00C170C3">
      <w:r>
        <w:rPr>
          <w:b/>
          <w:bCs/>
          <w:i/>
          <w:iCs/>
        </w:rPr>
        <w:t xml:space="preserve">Proposal </w:t>
      </w:r>
      <w:r w:rsidR="00B576AC">
        <w:rPr>
          <w:rFonts w:hint="eastAsia"/>
          <w:b/>
          <w:bCs/>
          <w:i/>
          <w:iCs/>
        </w:rPr>
        <w:t>2</w:t>
      </w:r>
      <w:r>
        <w:rPr>
          <w:b/>
          <w:bCs/>
          <w:i/>
          <w:iCs/>
        </w:rPr>
        <w:t>: Consider SINR = -2dB, Gamma = 2</w:t>
      </w:r>
      <w:r w:rsidR="00B576AC">
        <w:rPr>
          <w:rFonts w:hint="eastAsia"/>
          <w:b/>
          <w:bCs/>
          <w:i/>
          <w:iCs/>
        </w:rPr>
        <w:t>.0 for the requirement definition</w:t>
      </w:r>
    </w:p>
    <w:p w14:paraId="13C28E2A" w14:textId="1603B097" w:rsidR="007D19BA" w:rsidRPr="007B0893" w:rsidRDefault="008D66AC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4BC74558" w:rsidR="007D19BA" w:rsidRDefault="007D19BA" w:rsidP="00D77CEF">
      <w:r w:rsidRPr="007B0893">
        <w:t>In this contribut</w:t>
      </w:r>
      <w:r w:rsidR="009A4C6C">
        <w:rPr>
          <w:rFonts w:hint="eastAsia"/>
        </w:rPr>
        <w:t>ion, we shared our views</w:t>
      </w:r>
      <w:r w:rsidR="00E17DD9">
        <w:rPr>
          <w:rFonts w:hint="eastAsia"/>
        </w:rPr>
        <w:t xml:space="preserve"> and results</w:t>
      </w:r>
      <w:r w:rsidR="009A4C6C">
        <w:rPr>
          <w:rFonts w:hint="eastAsia"/>
        </w:rPr>
        <w:t xml:space="preserve"> on </w:t>
      </w:r>
      <w:r w:rsidR="00FC7BE2">
        <w:rPr>
          <w:rFonts w:hint="eastAsia"/>
        </w:rPr>
        <w:t xml:space="preserve">left open issues for </w:t>
      </w:r>
      <w:r w:rsidR="009A4C6C">
        <w:rPr>
          <w:rFonts w:hint="eastAsia"/>
        </w:rPr>
        <w:t>introduc</w:t>
      </w:r>
      <w:r w:rsidR="00FC7BE2">
        <w:rPr>
          <w:rFonts w:hint="eastAsia"/>
        </w:rPr>
        <w:t>ing</w:t>
      </w:r>
      <w:r w:rsidR="009A4C6C">
        <w:rPr>
          <w:rFonts w:hint="eastAsia"/>
        </w:rPr>
        <w:t xml:space="preserve"> </w:t>
      </w:r>
      <w:r w:rsidR="00BE710E">
        <w:rPr>
          <w:rFonts w:hint="eastAsia"/>
        </w:rPr>
        <w:t>UE demodulation</w:t>
      </w:r>
      <w:r w:rsidR="009A4C6C">
        <w:rPr>
          <w:rFonts w:hint="eastAsia"/>
        </w:rPr>
        <w:t xml:space="preserve"> and CQI reporting </w:t>
      </w:r>
      <w:r w:rsidR="00D24470">
        <w:rPr>
          <w:rFonts w:hint="eastAsia"/>
        </w:rPr>
        <w:t xml:space="preserve">requirement. </w:t>
      </w:r>
      <w:r w:rsidR="008E0904">
        <w:rPr>
          <w:rFonts w:hint="eastAsia"/>
        </w:rPr>
        <w:t>Our proposals are summarized as follows:</w:t>
      </w:r>
    </w:p>
    <w:p w14:paraId="3C562280" w14:textId="40557580" w:rsidR="00F076F4" w:rsidRDefault="00F076F4" w:rsidP="00F076F4">
      <w:pPr>
        <w:rPr>
          <w:b/>
          <w:bCs/>
          <w:i/>
          <w:iCs/>
        </w:rPr>
      </w:pPr>
      <w:r w:rsidRPr="007406AA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1</w:t>
      </w:r>
      <w:r w:rsidRPr="007406AA">
        <w:rPr>
          <w:rFonts w:hint="eastAsia"/>
          <w:b/>
          <w:bCs/>
          <w:i/>
          <w:iCs/>
        </w:rPr>
        <w:t xml:space="preserve">: </w:t>
      </w:r>
      <w:r w:rsidR="006A60BA" w:rsidRPr="00AE4C92">
        <w:rPr>
          <w:rFonts w:hint="eastAsia"/>
          <w:b/>
          <w:bCs/>
          <w:i/>
          <w:iCs/>
        </w:rPr>
        <w:t>Consider option 3 and 5 for the receiver type definition</w:t>
      </w:r>
    </w:p>
    <w:p w14:paraId="4F765992" w14:textId="61B24804" w:rsidR="00F076F4" w:rsidRDefault="00F076F4" w:rsidP="00F076F4">
      <w:r>
        <w:rPr>
          <w:b/>
          <w:bCs/>
          <w:i/>
          <w:iCs/>
        </w:rPr>
        <w:t>Proposal 2: Consider SINR = -2dB, Gamma = 2.1</w:t>
      </w:r>
      <w:r w:rsidR="00D97558">
        <w:rPr>
          <w:rFonts w:hint="eastAsia"/>
          <w:b/>
          <w:bCs/>
          <w:i/>
          <w:iCs/>
        </w:rPr>
        <w:t xml:space="preserve"> for the requirement definition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7C86FE43" w14:textId="7077ACFD" w:rsidR="00D77CEF" w:rsidRDefault="00D77CEF" w:rsidP="00D77CEF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  <w:t>R</w:t>
      </w:r>
      <w:r w:rsidR="00705CEA">
        <w:rPr>
          <w:rFonts w:cstheme="minorHAnsi" w:hint="eastAsia"/>
        </w:rPr>
        <w:t>4</w:t>
      </w:r>
      <w:r w:rsidR="00907B81">
        <w:rPr>
          <w:rFonts w:cstheme="minorHAnsi"/>
        </w:rPr>
        <w:t>-2</w:t>
      </w:r>
      <w:r w:rsidR="0093198E">
        <w:rPr>
          <w:rFonts w:cstheme="minorHAnsi" w:hint="eastAsia"/>
        </w:rPr>
        <w:t>50</w:t>
      </w:r>
      <w:r w:rsidR="00F47802">
        <w:rPr>
          <w:rFonts w:cstheme="minorHAnsi" w:hint="eastAsia"/>
        </w:rPr>
        <w:t>8620</w:t>
      </w:r>
      <w:r w:rsidRPr="007B0893">
        <w:rPr>
          <w:rFonts w:cstheme="minorHAnsi"/>
        </w:rPr>
        <w:t xml:space="preserve">: </w:t>
      </w:r>
      <w:r w:rsidR="008E223F" w:rsidRPr="008E223F">
        <w:rPr>
          <w:rFonts w:cstheme="minorHAnsi"/>
        </w:rPr>
        <w:t>Way forward for [115][323] NR_demod_Ph5_Part2_UE</w:t>
      </w:r>
      <w:r w:rsidR="00234A7E">
        <w:rPr>
          <w:rFonts w:cstheme="minorHAnsi" w:hint="eastAsia"/>
        </w:rPr>
        <w:t xml:space="preserve">, </w:t>
      </w:r>
      <w:r w:rsidR="0010097B">
        <w:rPr>
          <w:rFonts w:cstheme="minorHAnsi" w:hint="eastAsia"/>
        </w:rPr>
        <w:t>Nokia</w:t>
      </w:r>
      <w:r w:rsidR="00641FC7">
        <w:rPr>
          <w:rFonts w:cstheme="minorHAnsi" w:hint="eastAsia"/>
        </w:rPr>
        <w:t xml:space="preserve">, </w:t>
      </w:r>
      <w:r w:rsidR="0010097B">
        <w:rPr>
          <w:rFonts w:hint="eastAsia"/>
        </w:rPr>
        <w:t>RAN4 #11</w:t>
      </w:r>
      <w:r w:rsidR="00D76203">
        <w:rPr>
          <w:rFonts w:hint="eastAsia"/>
        </w:rPr>
        <w:t>5</w:t>
      </w:r>
      <w:r w:rsidR="0010097B">
        <w:rPr>
          <w:rFonts w:hint="eastAsia"/>
        </w:rPr>
        <w:t xml:space="preserve">, </w:t>
      </w:r>
      <w:r w:rsidR="00D76203">
        <w:rPr>
          <w:rFonts w:hint="eastAsia"/>
        </w:rPr>
        <w:t>Malta</w:t>
      </w:r>
    </w:p>
    <w:p w14:paraId="650E3BE8" w14:textId="4AD244A6" w:rsidR="00BA134B" w:rsidRDefault="00327445" w:rsidP="00474C79">
      <w:pPr>
        <w:ind w:left="720" w:hanging="720"/>
      </w:pPr>
      <w:r>
        <w:rPr>
          <w:rFonts w:cstheme="minorHAnsi" w:hint="eastAsia"/>
        </w:rPr>
        <w:t>[2]</w:t>
      </w:r>
      <w:r>
        <w:rPr>
          <w:rFonts w:cstheme="minorHAnsi"/>
        </w:rPr>
        <w:tab/>
      </w:r>
      <w:r w:rsidR="008F6E7F">
        <w:rPr>
          <w:rFonts w:hint="eastAsia"/>
        </w:rPr>
        <w:t>R4-2</w:t>
      </w:r>
      <w:r w:rsidR="00615374">
        <w:rPr>
          <w:rFonts w:hint="eastAsia"/>
        </w:rPr>
        <w:t>5</w:t>
      </w:r>
      <w:r w:rsidR="000A3940">
        <w:rPr>
          <w:rFonts w:hint="eastAsia"/>
        </w:rPr>
        <w:t>11230</w:t>
      </w:r>
      <w:r w:rsidR="008F6E7F">
        <w:rPr>
          <w:rFonts w:hint="eastAsia"/>
        </w:rPr>
        <w:t>:</w:t>
      </w:r>
      <w:r w:rsidR="000A3940">
        <w:rPr>
          <w:rFonts w:hint="eastAsia"/>
        </w:rPr>
        <w:t xml:space="preserve"> </w:t>
      </w:r>
      <w:r w:rsidR="000A3940" w:rsidRPr="000A3940">
        <w:t>Simulation results for MMSE-IRC receiver for 8Rx reception</w:t>
      </w:r>
      <w:r w:rsidR="000A3940">
        <w:rPr>
          <w:rFonts w:hint="eastAsia"/>
        </w:rPr>
        <w:t>, Ericsson, RAN4 #116, Bangalore, India</w:t>
      </w:r>
      <w:r w:rsidR="008F6E7F">
        <w:rPr>
          <w:rFonts w:hint="eastAsia"/>
        </w:rPr>
        <w:t xml:space="preserve"> </w:t>
      </w:r>
    </w:p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C79A2"/>
    <w:multiLevelType w:val="hybridMultilevel"/>
    <w:tmpl w:val="3B80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661F02"/>
    <w:multiLevelType w:val="hybridMultilevel"/>
    <w:tmpl w:val="8044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3EE7"/>
    <w:multiLevelType w:val="hybridMultilevel"/>
    <w:tmpl w:val="DD92D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48D7"/>
    <w:multiLevelType w:val="hybridMultilevel"/>
    <w:tmpl w:val="44783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D9F3402"/>
    <w:multiLevelType w:val="hybridMultilevel"/>
    <w:tmpl w:val="0052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25"/>
  </w:num>
  <w:num w:numId="2" w16cid:durableId="1965186956">
    <w:abstractNumId w:val="18"/>
  </w:num>
  <w:num w:numId="3" w16cid:durableId="1972903787">
    <w:abstractNumId w:val="23"/>
  </w:num>
  <w:num w:numId="4" w16cid:durableId="492379697">
    <w:abstractNumId w:val="13"/>
  </w:num>
  <w:num w:numId="5" w16cid:durableId="290675087">
    <w:abstractNumId w:val="8"/>
  </w:num>
  <w:num w:numId="6" w16cid:durableId="1693874175">
    <w:abstractNumId w:val="3"/>
  </w:num>
  <w:num w:numId="7" w16cid:durableId="2136487866">
    <w:abstractNumId w:val="9"/>
  </w:num>
  <w:num w:numId="8" w16cid:durableId="737285413">
    <w:abstractNumId w:val="22"/>
  </w:num>
  <w:num w:numId="9" w16cid:durableId="195117959">
    <w:abstractNumId w:val="19"/>
  </w:num>
  <w:num w:numId="10" w16cid:durableId="823396869">
    <w:abstractNumId w:val="2"/>
  </w:num>
  <w:num w:numId="11" w16cid:durableId="1872958898">
    <w:abstractNumId w:val="6"/>
  </w:num>
  <w:num w:numId="12" w16cid:durableId="183983214">
    <w:abstractNumId w:val="14"/>
  </w:num>
  <w:num w:numId="13" w16cid:durableId="1358431342">
    <w:abstractNumId w:val="10"/>
  </w:num>
  <w:num w:numId="14" w16cid:durableId="227809996">
    <w:abstractNumId w:val="12"/>
  </w:num>
  <w:num w:numId="15" w16cid:durableId="589433677">
    <w:abstractNumId w:val="20"/>
  </w:num>
  <w:num w:numId="16" w16cid:durableId="551766971">
    <w:abstractNumId w:val="17"/>
  </w:num>
  <w:num w:numId="17" w16cid:durableId="1172573040">
    <w:abstractNumId w:val="1"/>
  </w:num>
  <w:num w:numId="18" w16cid:durableId="921138771">
    <w:abstractNumId w:val="11"/>
  </w:num>
  <w:num w:numId="19" w16cid:durableId="1442530831">
    <w:abstractNumId w:val="24"/>
  </w:num>
  <w:num w:numId="20" w16cid:durableId="1906253695">
    <w:abstractNumId w:val="4"/>
  </w:num>
  <w:num w:numId="21" w16cid:durableId="637880116">
    <w:abstractNumId w:val="16"/>
  </w:num>
  <w:num w:numId="22" w16cid:durableId="215165250">
    <w:abstractNumId w:val="0"/>
  </w:num>
  <w:num w:numId="23" w16cid:durableId="269702395">
    <w:abstractNumId w:val="21"/>
  </w:num>
  <w:num w:numId="24" w16cid:durableId="1973901444">
    <w:abstractNumId w:val="7"/>
  </w:num>
  <w:num w:numId="25" w16cid:durableId="944074125">
    <w:abstractNumId w:val="5"/>
  </w:num>
  <w:num w:numId="26" w16cid:durableId="19071114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29C"/>
    <w:rsid w:val="00003921"/>
    <w:rsid w:val="0000503D"/>
    <w:rsid w:val="000100EE"/>
    <w:rsid w:val="00010475"/>
    <w:rsid w:val="000110A8"/>
    <w:rsid w:val="0001532D"/>
    <w:rsid w:val="00016A12"/>
    <w:rsid w:val="00020BEC"/>
    <w:rsid w:val="00022562"/>
    <w:rsid w:val="00022AAF"/>
    <w:rsid w:val="00022CA9"/>
    <w:rsid w:val="00027B4B"/>
    <w:rsid w:val="00034389"/>
    <w:rsid w:val="00034B41"/>
    <w:rsid w:val="00035308"/>
    <w:rsid w:val="00041204"/>
    <w:rsid w:val="000417A5"/>
    <w:rsid w:val="00042C14"/>
    <w:rsid w:val="00043D1F"/>
    <w:rsid w:val="000449EE"/>
    <w:rsid w:val="00045765"/>
    <w:rsid w:val="000465AC"/>
    <w:rsid w:val="00046C87"/>
    <w:rsid w:val="00047BE4"/>
    <w:rsid w:val="000500EA"/>
    <w:rsid w:val="0005023E"/>
    <w:rsid w:val="00052284"/>
    <w:rsid w:val="00053F06"/>
    <w:rsid w:val="000546E0"/>
    <w:rsid w:val="0005525C"/>
    <w:rsid w:val="00057751"/>
    <w:rsid w:val="00057EB5"/>
    <w:rsid w:val="00061B1D"/>
    <w:rsid w:val="0006407D"/>
    <w:rsid w:val="00064414"/>
    <w:rsid w:val="00064547"/>
    <w:rsid w:val="00066DA2"/>
    <w:rsid w:val="000711F0"/>
    <w:rsid w:val="000714E3"/>
    <w:rsid w:val="000722EC"/>
    <w:rsid w:val="00073ABD"/>
    <w:rsid w:val="00074495"/>
    <w:rsid w:val="0007543B"/>
    <w:rsid w:val="000772F4"/>
    <w:rsid w:val="000818F0"/>
    <w:rsid w:val="00081EAF"/>
    <w:rsid w:val="00085C3E"/>
    <w:rsid w:val="0009014C"/>
    <w:rsid w:val="00090FFE"/>
    <w:rsid w:val="00096192"/>
    <w:rsid w:val="0009773F"/>
    <w:rsid w:val="000A0E80"/>
    <w:rsid w:val="000A3783"/>
    <w:rsid w:val="000A3940"/>
    <w:rsid w:val="000A4BE3"/>
    <w:rsid w:val="000A4F07"/>
    <w:rsid w:val="000A79AA"/>
    <w:rsid w:val="000B1923"/>
    <w:rsid w:val="000B49A3"/>
    <w:rsid w:val="000B6821"/>
    <w:rsid w:val="000C21E0"/>
    <w:rsid w:val="000C31C0"/>
    <w:rsid w:val="000C3D68"/>
    <w:rsid w:val="000C54A1"/>
    <w:rsid w:val="000C6945"/>
    <w:rsid w:val="000D00C6"/>
    <w:rsid w:val="000D10CE"/>
    <w:rsid w:val="000D275E"/>
    <w:rsid w:val="000D3AF8"/>
    <w:rsid w:val="000D470D"/>
    <w:rsid w:val="000D7046"/>
    <w:rsid w:val="000D7410"/>
    <w:rsid w:val="000E01B6"/>
    <w:rsid w:val="000E067F"/>
    <w:rsid w:val="000E1CC9"/>
    <w:rsid w:val="000E253B"/>
    <w:rsid w:val="000E2D4A"/>
    <w:rsid w:val="000E31EE"/>
    <w:rsid w:val="000E544A"/>
    <w:rsid w:val="000E5EB7"/>
    <w:rsid w:val="000E7133"/>
    <w:rsid w:val="000F143D"/>
    <w:rsid w:val="000F211C"/>
    <w:rsid w:val="000F2532"/>
    <w:rsid w:val="000F2924"/>
    <w:rsid w:val="000F6082"/>
    <w:rsid w:val="000F67EB"/>
    <w:rsid w:val="0010097B"/>
    <w:rsid w:val="0010146F"/>
    <w:rsid w:val="00102D02"/>
    <w:rsid w:val="0010319F"/>
    <w:rsid w:val="0010543F"/>
    <w:rsid w:val="00107591"/>
    <w:rsid w:val="00107D92"/>
    <w:rsid w:val="00110301"/>
    <w:rsid w:val="00110490"/>
    <w:rsid w:val="00111067"/>
    <w:rsid w:val="0011107C"/>
    <w:rsid w:val="0011136E"/>
    <w:rsid w:val="00111623"/>
    <w:rsid w:val="001119AB"/>
    <w:rsid w:val="00112B9A"/>
    <w:rsid w:val="00112C52"/>
    <w:rsid w:val="001146BF"/>
    <w:rsid w:val="00116D69"/>
    <w:rsid w:val="00117C66"/>
    <w:rsid w:val="00121729"/>
    <w:rsid w:val="00121D17"/>
    <w:rsid w:val="00123F40"/>
    <w:rsid w:val="00124628"/>
    <w:rsid w:val="00126111"/>
    <w:rsid w:val="00126EB3"/>
    <w:rsid w:val="001279CD"/>
    <w:rsid w:val="001323FC"/>
    <w:rsid w:val="001326E6"/>
    <w:rsid w:val="001348E0"/>
    <w:rsid w:val="00137764"/>
    <w:rsid w:val="00141C16"/>
    <w:rsid w:val="00144778"/>
    <w:rsid w:val="001447F0"/>
    <w:rsid w:val="00144874"/>
    <w:rsid w:val="001502EF"/>
    <w:rsid w:val="00152C7B"/>
    <w:rsid w:val="0015340C"/>
    <w:rsid w:val="001553C4"/>
    <w:rsid w:val="00156741"/>
    <w:rsid w:val="00156B35"/>
    <w:rsid w:val="0016106D"/>
    <w:rsid w:val="001615AE"/>
    <w:rsid w:val="001619A9"/>
    <w:rsid w:val="00162F83"/>
    <w:rsid w:val="00165944"/>
    <w:rsid w:val="001712CF"/>
    <w:rsid w:val="001730A0"/>
    <w:rsid w:val="00174552"/>
    <w:rsid w:val="001758EA"/>
    <w:rsid w:val="00176B59"/>
    <w:rsid w:val="0018070A"/>
    <w:rsid w:val="00180E9E"/>
    <w:rsid w:val="00181C21"/>
    <w:rsid w:val="0018216B"/>
    <w:rsid w:val="0018413C"/>
    <w:rsid w:val="00185981"/>
    <w:rsid w:val="00186A57"/>
    <w:rsid w:val="00186FB5"/>
    <w:rsid w:val="001878F2"/>
    <w:rsid w:val="00187A38"/>
    <w:rsid w:val="00187D48"/>
    <w:rsid w:val="00190D7D"/>
    <w:rsid w:val="0019374E"/>
    <w:rsid w:val="00194DD3"/>
    <w:rsid w:val="00194E6D"/>
    <w:rsid w:val="0019679B"/>
    <w:rsid w:val="001A08BC"/>
    <w:rsid w:val="001A130B"/>
    <w:rsid w:val="001A2F7E"/>
    <w:rsid w:val="001A3C13"/>
    <w:rsid w:val="001A7B1B"/>
    <w:rsid w:val="001B3E9E"/>
    <w:rsid w:val="001B4B02"/>
    <w:rsid w:val="001B4F40"/>
    <w:rsid w:val="001B6E86"/>
    <w:rsid w:val="001C07AB"/>
    <w:rsid w:val="001C0C8F"/>
    <w:rsid w:val="001C134F"/>
    <w:rsid w:val="001C2337"/>
    <w:rsid w:val="001C49F2"/>
    <w:rsid w:val="001C4D06"/>
    <w:rsid w:val="001D3026"/>
    <w:rsid w:val="001D6396"/>
    <w:rsid w:val="001D6931"/>
    <w:rsid w:val="001D70F4"/>
    <w:rsid w:val="001E137C"/>
    <w:rsid w:val="001E2708"/>
    <w:rsid w:val="001E33A2"/>
    <w:rsid w:val="001E4DBA"/>
    <w:rsid w:val="001E7967"/>
    <w:rsid w:val="001F058D"/>
    <w:rsid w:val="001F08F3"/>
    <w:rsid w:val="001F3A87"/>
    <w:rsid w:val="001F7A57"/>
    <w:rsid w:val="00203690"/>
    <w:rsid w:val="00205E8C"/>
    <w:rsid w:val="00207E5F"/>
    <w:rsid w:val="00210458"/>
    <w:rsid w:val="002105D3"/>
    <w:rsid w:val="00210685"/>
    <w:rsid w:val="00213D1B"/>
    <w:rsid w:val="00214CBD"/>
    <w:rsid w:val="00215111"/>
    <w:rsid w:val="00215542"/>
    <w:rsid w:val="002156CD"/>
    <w:rsid w:val="002227E0"/>
    <w:rsid w:val="002253F0"/>
    <w:rsid w:val="00225C6C"/>
    <w:rsid w:val="0022631B"/>
    <w:rsid w:val="002269AD"/>
    <w:rsid w:val="002272AC"/>
    <w:rsid w:val="002275E1"/>
    <w:rsid w:val="002343BC"/>
    <w:rsid w:val="00234A7E"/>
    <w:rsid w:val="00234EAE"/>
    <w:rsid w:val="00235307"/>
    <w:rsid w:val="00236C27"/>
    <w:rsid w:val="002378F1"/>
    <w:rsid w:val="002408F1"/>
    <w:rsid w:val="00242813"/>
    <w:rsid w:val="00243F0D"/>
    <w:rsid w:val="00246613"/>
    <w:rsid w:val="00247016"/>
    <w:rsid w:val="00250729"/>
    <w:rsid w:val="002511FC"/>
    <w:rsid w:val="00254D0E"/>
    <w:rsid w:val="00254D55"/>
    <w:rsid w:val="00254E09"/>
    <w:rsid w:val="00256A78"/>
    <w:rsid w:val="00256C70"/>
    <w:rsid w:val="00264D29"/>
    <w:rsid w:val="00265598"/>
    <w:rsid w:val="00265FF1"/>
    <w:rsid w:val="00267D5C"/>
    <w:rsid w:val="002713B3"/>
    <w:rsid w:val="00272BE0"/>
    <w:rsid w:val="00274AEA"/>
    <w:rsid w:val="00274CAB"/>
    <w:rsid w:val="0028218B"/>
    <w:rsid w:val="00285D97"/>
    <w:rsid w:val="002867F6"/>
    <w:rsid w:val="002871D3"/>
    <w:rsid w:val="00292F1C"/>
    <w:rsid w:val="00293CDA"/>
    <w:rsid w:val="0029483E"/>
    <w:rsid w:val="002977D0"/>
    <w:rsid w:val="002A026D"/>
    <w:rsid w:val="002A2865"/>
    <w:rsid w:val="002A3169"/>
    <w:rsid w:val="002A7B92"/>
    <w:rsid w:val="002B0D4F"/>
    <w:rsid w:val="002B4B1A"/>
    <w:rsid w:val="002B5819"/>
    <w:rsid w:val="002B74CB"/>
    <w:rsid w:val="002C251C"/>
    <w:rsid w:val="002C2A0D"/>
    <w:rsid w:val="002C5092"/>
    <w:rsid w:val="002C6151"/>
    <w:rsid w:val="002D308F"/>
    <w:rsid w:val="002D4B49"/>
    <w:rsid w:val="002D519B"/>
    <w:rsid w:val="002D6701"/>
    <w:rsid w:val="002D6E90"/>
    <w:rsid w:val="002D7E4C"/>
    <w:rsid w:val="002E115D"/>
    <w:rsid w:val="002E146F"/>
    <w:rsid w:val="002E1A9E"/>
    <w:rsid w:val="002E31BC"/>
    <w:rsid w:val="002E3405"/>
    <w:rsid w:val="002E53F8"/>
    <w:rsid w:val="002E5D38"/>
    <w:rsid w:val="002E7A7F"/>
    <w:rsid w:val="002E7E65"/>
    <w:rsid w:val="002F0C84"/>
    <w:rsid w:val="002F1AD7"/>
    <w:rsid w:val="002F251A"/>
    <w:rsid w:val="002F2EB8"/>
    <w:rsid w:val="002F4A70"/>
    <w:rsid w:val="002F4EC4"/>
    <w:rsid w:val="002F51EF"/>
    <w:rsid w:val="002F651A"/>
    <w:rsid w:val="002F662A"/>
    <w:rsid w:val="002F7E89"/>
    <w:rsid w:val="00301C61"/>
    <w:rsid w:val="0030546B"/>
    <w:rsid w:val="003066A5"/>
    <w:rsid w:val="00306C52"/>
    <w:rsid w:val="00307180"/>
    <w:rsid w:val="003103AF"/>
    <w:rsid w:val="003104A3"/>
    <w:rsid w:val="00311E60"/>
    <w:rsid w:val="003146D2"/>
    <w:rsid w:val="003171B5"/>
    <w:rsid w:val="0032160E"/>
    <w:rsid w:val="0032218F"/>
    <w:rsid w:val="00323CCC"/>
    <w:rsid w:val="00325F1C"/>
    <w:rsid w:val="00327445"/>
    <w:rsid w:val="00327BAC"/>
    <w:rsid w:val="00327FCC"/>
    <w:rsid w:val="00331582"/>
    <w:rsid w:val="00333DE3"/>
    <w:rsid w:val="00335B63"/>
    <w:rsid w:val="00335D6C"/>
    <w:rsid w:val="003374CD"/>
    <w:rsid w:val="00344DB7"/>
    <w:rsid w:val="0034583A"/>
    <w:rsid w:val="00346988"/>
    <w:rsid w:val="003477DB"/>
    <w:rsid w:val="00352EEF"/>
    <w:rsid w:val="003544D8"/>
    <w:rsid w:val="00356029"/>
    <w:rsid w:val="003607D5"/>
    <w:rsid w:val="003615FE"/>
    <w:rsid w:val="003630E1"/>
    <w:rsid w:val="003650AB"/>
    <w:rsid w:val="0036593E"/>
    <w:rsid w:val="0037215E"/>
    <w:rsid w:val="00374E4D"/>
    <w:rsid w:val="00375E9D"/>
    <w:rsid w:val="003772D2"/>
    <w:rsid w:val="003828B1"/>
    <w:rsid w:val="00383510"/>
    <w:rsid w:val="00385467"/>
    <w:rsid w:val="00385E81"/>
    <w:rsid w:val="003929E9"/>
    <w:rsid w:val="0039415E"/>
    <w:rsid w:val="00397CD8"/>
    <w:rsid w:val="003A1196"/>
    <w:rsid w:val="003A1C85"/>
    <w:rsid w:val="003A2673"/>
    <w:rsid w:val="003A2E11"/>
    <w:rsid w:val="003A3270"/>
    <w:rsid w:val="003A674D"/>
    <w:rsid w:val="003A6FDD"/>
    <w:rsid w:val="003B01DA"/>
    <w:rsid w:val="003B28E9"/>
    <w:rsid w:val="003B4CD1"/>
    <w:rsid w:val="003B50DA"/>
    <w:rsid w:val="003B5313"/>
    <w:rsid w:val="003B6016"/>
    <w:rsid w:val="003B6150"/>
    <w:rsid w:val="003C2AAB"/>
    <w:rsid w:val="003C5770"/>
    <w:rsid w:val="003C57A7"/>
    <w:rsid w:val="003C5C68"/>
    <w:rsid w:val="003C6BE3"/>
    <w:rsid w:val="003D1C1B"/>
    <w:rsid w:val="003D2838"/>
    <w:rsid w:val="003E2346"/>
    <w:rsid w:val="003E3BBA"/>
    <w:rsid w:val="003E4758"/>
    <w:rsid w:val="003E6F31"/>
    <w:rsid w:val="003E761C"/>
    <w:rsid w:val="003F21F9"/>
    <w:rsid w:val="003F5B22"/>
    <w:rsid w:val="00401482"/>
    <w:rsid w:val="00402797"/>
    <w:rsid w:val="00402A67"/>
    <w:rsid w:val="00404B9A"/>
    <w:rsid w:val="00404FB4"/>
    <w:rsid w:val="004108C5"/>
    <w:rsid w:val="0041118A"/>
    <w:rsid w:val="00411D4E"/>
    <w:rsid w:val="00412D47"/>
    <w:rsid w:val="00413B36"/>
    <w:rsid w:val="00414BFD"/>
    <w:rsid w:val="004158ED"/>
    <w:rsid w:val="00416792"/>
    <w:rsid w:val="00417AB8"/>
    <w:rsid w:val="00417E34"/>
    <w:rsid w:val="00420A56"/>
    <w:rsid w:val="00420DF5"/>
    <w:rsid w:val="00422197"/>
    <w:rsid w:val="004222CD"/>
    <w:rsid w:val="004236A9"/>
    <w:rsid w:val="0042457B"/>
    <w:rsid w:val="0042741B"/>
    <w:rsid w:val="004309F7"/>
    <w:rsid w:val="00430CAB"/>
    <w:rsid w:val="00430F2C"/>
    <w:rsid w:val="004334B1"/>
    <w:rsid w:val="004402BD"/>
    <w:rsid w:val="00443A64"/>
    <w:rsid w:val="00445229"/>
    <w:rsid w:val="00447437"/>
    <w:rsid w:val="0045118F"/>
    <w:rsid w:val="00455FBB"/>
    <w:rsid w:val="00456389"/>
    <w:rsid w:val="00463BDC"/>
    <w:rsid w:val="00465000"/>
    <w:rsid w:val="00467D31"/>
    <w:rsid w:val="00471419"/>
    <w:rsid w:val="00474649"/>
    <w:rsid w:val="0047467F"/>
    <w:rsid w:val="00474C79"/>
    <w:rsid w:val="00475778"/>
    <w:rsid w:val="00476A18"/>
    <w:rsid w:val="0048277B"/>
    <w:rsid w:val="004838BE"/>
    <w:rsid w:val="0048435D"/>
    <w:rsid w:val="00485776"/>
    <w:rsid w:val="0048633A"/>
    <w:rsid w:val="0048664A"/>
    <w:rsid w:val="0048678B"/>
    <w:rsid w:val="004868D9"/>
    <w:rsid w:val="00487838"/>
    <w:rsid w:val="004902D2"/>
    <w:rsid w:val="004909B0"/>
    <w:rsid w:val="00490BFE"/>
    <w:rsid w:val="004918D8"/>
    <w:rsid w:val="0049246C"/>
    <w:rsid w:val="0049301E"/>
    <w:rsid w:val="00495E9A"/>
    <w:rsid w:val="00496C86"/>
    <w:rsid w:val="00496DB7"/>
    <w:rsid w:val="0049773B"/>
    <w:rsid w:val="004A1310"/>
    <w:rsid w:val="004A35E6"/>
    <w:rsid w:val="004B240B"/>
    <w:rsid w:val="004B3A4A"/>
    <w:rsid w:val="004B4605"/>
    <w:rsid w:val="004B626B"/>
    <w:rsid w:val="004B64CF"/>
    <w:rsid w:val="004B6D5A"/>
    <w:rsid w:val="004C252B"/>
    <w:rsid w:val="004C4185"/>
    <w:rsid w:val="004C4917"/>
    <w:rsid w:val="004C5E34"/>
    <w:rsid w:val="004C6E05"/>
    <w:rsid w:val="004D0BC3"/>
    <w:rsid w:val="004D1AF1"/>
    <w:rsid w:val="004D2342"/>
    <w:rsid w:val="004D257F"/>
    <w:rsid w:val="004D2816"/>
    <w:rsid w:val="004D4614"/>
    <w:rsid w:val="004D46B9"/>
    <w:rsid w:val="004D54A5"/>
    <w:rsid w:val="004D68C0"/>
    <w:rsid w:val="004D6E80"/>
    <w:rsid w:val="004E0101"/>
    <w:rsid w:val="004E41D8"/>
    <w:rsid w:val="004F0BDC"/>
    <w:rsid w:val="004F3700"/>
    <w:rsid w:val="004F7984"/>
    <w:rsid w:val="005029C0"/>
    <w:rsid w:val="00505D6F"/>
    <w:rsid w:val="00506C0F"/>
    <w:rsid w:val="0051120B"/>
    <w:rsid w:val="00511D2F"/>
    <w:rsid w:val="00511D3C"/>
    <w:rsid w:val="00514360"/>
    <w:rsid w:val="00514DC3"/>
    <w:rsid w:val="00515B52"/>
    <w:rsid w:val="00516469"/>
    <w:rsid w:val="00521F0C"/>
    <w:rsid w:val="0052720C"/>
    <w:rsid w:val="0053375A"/>
    <w:rsid w:val="00540DDC"/>
    <w:rsid w:val="00542820"/>
    <w:rsid w:val="005430A4"/>
    <w:rsid w:val="00544349"/>
    <w:rsid w:val="005450F2"/>
    <w:rsid w:val="005501CB"/>
    <w:rsid w:val="00551E92"/>
    <w:rsid w:val="00552594"/>
    <w:rsid w:val="005529F1"/>
    <w:rsid w:val="00552D25"/>
    <w:rsid w:val="0055665F"/>
    <w:rsid w:val="00556E5F"/>
    <w:rsid w:val="005609D9"/>
    <w:rsid w:val="00561F17"/>
    <w:rsid w:val="0056350C"/>
    <w:rsid w:val="0056429A"/>
    <w:rsid w:val="00566B19"/>
    <w:rsid w:val="00567719"/>
    <w:rsid w:val="00570499"/>
    <w:rsid w:val="005705CC"/>
    <w:rsid w:val="00571A9A"/>
    <w:rsid w:val="00571B06"/>
    <w:rsid w:val="005766F8"/>
    <w:rsid w:val="0058059E"/>
    <w:rsid w:val="00580788"/>
    <w:rsid w:val="00582034"/>
    <w:rsid w:val="005820CE"/>
    <w:rsid w:val="00582FD3"/>
    <w:rsid w:val="005864B7"/>
    <w:rsid w:val="00586DD8"/>
    <w:rsid w:val="00587BCE"/>
    <w:rsid w:val="005905BC"/>
    <w:rsid w:val="0059087D"/>
    <w:rsid w:val="00590EF5"/>
    <w:rsid w:val="00591155"/>
    <w:rsid w:val="00592549"/>
    <w:rsid w:val="00592BDD"/>
    <w:rsid w:val="00597471"/>
    <w:rsid w:val="005A1594"/>
    <w:rsid w:val="005A1697"/>
    <w:rsid w:val="005A1F0B"/>
    <w:rsid w:val="005A25BA"/>
    <w:rsid w:val="005A2D8F"/>
    <w:rsid w:val="005B198B"/>
    <w:rsid w:val="005B1E1B"/>
    <w:rsid w:val="005B3DA0"/>
    <w:rsid w:val="005B3E18"/>
    <w:rsid w:val="005B5EAF"/>
    <w:rsid w:val="005B6E96"/>
    <w:rsid w:val="005B75C3"/>
    <w:rsid w:val="005B7C2F"/>
    <w:rsid w:val="005C1949"/>
    <w:rsid w:val="005C3AC9"/>
    <w:rsid w:val="005C41E3"/>
    <w:rsid w:val="005C52DE"/>
    <w:rsid w:val="005D1D38"/>
    <w:rsid w:val="005D42E3"/>
    <w:rsid w:val="005D5E4E"/>
    <w:rsid w:val="005D7381"/>
    <w:rsid w:val="005D7D48"/>
    <w:rsid w:val="005E0FD1"/>
    <w:rsid w:val="005E1A1D"/>
    <w:rsid w:val="005E2B53"/>
    <w:rsid w:val="005E405E"/>
    <w:rsid w:val="005E73FA"/>
    <w:rsid w:val="005E7B37"/>
    <w:rsid w:val="005F00EA"/>
    <w:rsid w:val="005F0751"/>
    <w:rsid w:val="005F0C0A"/>
    <w:rsid w:val="005F2B0E"/>
    <w:rsid w:val="005F358E"/>
    <w:rsid w:val="005F37CE"/>
    <w:rsid w:val="005F3B40"/>
    <w:rsid w:val="005F5D3D"/>
    <w:rsid w:val="00600F50"/>
    <w:rsid w:val="006038AA"/>
    <w:rsid w:val="00603F66"/>
    <w:rsid w:val="006040BD"/>
    <w:rsid w:val="00604C28"/>
    <w:rsid w:val="00604E31"/>
    <w:rsid w:val="00604ED6"/>
    <w:rsid w:val="0061119A"/>
    <w:rsid w:val="00611583"/>
    <w:rsid w:val="006139C8"/>
    <w:rsid w:val="00615374"/>
    <w:rsid w:val="00615E6D"/>
    <w:rsid w:val="00616EC4"/>
    <w:rsid w:val="00616FFC"/>
    <w:rsid w:val="00617253"/>
    <w:rsid w:val="00617867"/>
    <w:rsid w:val="00620BFC"/>
    <w:rsid w:val="00622030"/>
    <w:rsid w:val="0062254C"/>
    <w:rsid w:val="006246CC"/>
    <w:rsid w:val="0062536E"/>
    <w:rsid w:val="00625EE9"/>
    <w:rsid w:val="006310AB"/>
    <w:rsid w:val="00631786"/>
    <w:rsid w:val="006327F7"/>
    <w:rsid w:val="00636DD4"/>
    <w:rsid w:val="00637F0D"/>
    <w:rsid w:val="006409E8"/>
    <w:rsid w:val="00641F45"/>
    <w:rsid w:val="00641FC7"/>
    <w:rsid w:val="006422C1"/>
    <w:rsid w:val="00643174"/>
    <w:rsid w:val="00644552"/>
    <w:rsid w:val="00651FC9"/>
    <w:rsid w:val="00652CC7"/>
    <w:rsid w:val="00654CDD"/>
    <w:rsid w:val="006570FA"/>
    <w:rsid w:val="00657577"/>
    <w:rsid w:val="00661C0A"/>
    <w:rsid w:val="006633BD"/>
    <w:rsid w:val="00663C4D"/>
    <w:rsid w:val="00665745"/>
    <w:rsid w:val="006707B1"/>
    <w:rsid w:val="006708FF"/>
    <w:rsid w:val="00671A1E"/>
    <w:rsid w:val="00671FC1"/>
    <w:rsid w:val="00672988"/>
    <w:rsid w:val="006737F2"/>
    <w:rsid w:val="00675864"/>
    <w:rsid w:val="00676FDF"/>
    <w:rsid w:val="006815FD"/>
    <w:rsid w:val="00682D45"/>
    <w:rsid w:val="00682F51"/>
    <w:rsid w:val="00690B0E"/>
    <w:rsid w:val="0069259A"/>
    <w:rsid w:val="0069264F"/>
    <w:rsid w:val="00693D77"/>
    <w:rsid w:val="00694978"/>
    <w:rsid w:val="006A0836"/>
    <w:rsid w:val="006A0CA7"/>
    <w:rsid w:val="006A2EF2"/>
    <w:rsid w:val="006A385C"/>
    <w:rsid w:val="006A4D89"/>
    <w:rsid w:val="006A60BA"/>
    <w:rsid w:val="006B065C"/>
    <w:rsid w:val="006B0C82"/>
    <w:rsid w:val="006B1C5A"/>
    <w:rsid w:val="006B2A69"/>
    <w:rsid w:val="006B4272"/>
    <w:rsid w:val="006B44BB"/>
    <w:rsid w:val="006B55D5"/>
    <w:rsid w:val="006B633F"/>
    <w:rsid w:val="006B7AE6"/>
    <w:rsid w:val="006C1FD7"/>
    <w:rsid w:val="006C2407"/>
    <w:rsid w:val="006C6D65"/>
    <w:rsid w:val="006C7991"/>
    <w:rsid w:val="006D0538"/>
    <w:rsid w:val="006D45B9"/>
    <w:rsid w:val="006D5018"/>
    <w:rsid w:val="006D547F"/>
    <w:rsid w:val="006D5EE8"/>
    <w:rsid w:val="006E0967"/>
    <w:rsid w:val="006E09C2"/>
    <w:rsid w:val="006E15E4"/>
    <w:rsid w:val="006E2187"/>
    <w:rsid w:val="006F20A1"/>
    <w:rsid w:val="006F7416"/>
    <w:rsid w:val="0070001B"/>
    <w:rsid w:val="00700318"/>
    <w:rsid w:val="0070190F"/>
    <w:rsid w:val="00702438"/>
    <w:rsid w:val="0070377E"/>
    <w:rsid w:val="00703BBD"/>
    <w:rsid w:val="00703CEA"/>
    <w:rsid w:val="007047BA"/>
    <w:rsid w:val="00705331"/>
    <w:rsid w:val="00705656"/>
    <w:rsid w:val="00705CEA"/>
    <w:rsid w:val="007063CC"/>
    <w:rsid w:val="00706CB9"/>
    <w:rsid w:val="00707160"/>
    <w:rsid w:val="0070749D"/>
    <w:rsid w:val="00707722"/>
    <w:rsid w:val="00712037"/>
    <w:rsid w:val="007130C3"/>
    <w:rsid w:val="00713A34"/>
    <w:rsid w:val="0071407A"/>
    <w:rsid w:val="00715576"/>
    <w:rsid w:val="00715EDB"/>
    <w:rsid w:val="007167BE"/>
    <w:rsid w:val="007173DE"/>
    <w:rsid w:val="0072034A"/>
    <w:rsid w:val="0072377A"/>
    <w:rsid w:val="00724659"/>
    <w:rsid w:val="00725FB8"/>
    <w:rsid w:val="00726B6A"/>
    <w:rsid w:val="007325DA"/>
    <w:rsid w:val="007356F1"/>
    <w:rsid w:val="00735F25"/>
    <w:rsid w:val="0073627A"/>
    <w:rsid w:val="00740316"/>
    <w:rsid w:val="007406AA"/>
    <w:rsid w:val="0074398D"/>
    <w:rsid w:val="00745C1D"/>
    <w:rsid w:val="00750FC6"/>
    <w:rsid w:val="00752B9A"/>
    <w:rsid w:val="0075349A"/>
    <w:rsid w:val="00754820"/>
    <w:rsid w:val="0075507E"/>
    <w:rsid w:val="007611A5"/>
    <w:rsid w:val="007611DF"/>
    <w:rsid w:val="00763506"/>
    <w:rsid w:val="00764A06"/>
    <w:rsid w:val="007652CE"/>
    <w:rsid w:val="00766986"/>
    <w:rsid w:val="00771444"/>
    <w:rsid w:val="00771597"/>
    <w:rsid w:val="007716EC"/>
    <w:rsid w:val="007728C0"/>
    <w:rsid w:val="007731CA"/>
    <w:rsid w:val="00773D75"/>
    <w:rsid w:val="00774063"/>
    <w:rsid w:val="007763B9"/>
    <w:rsid w:val="00776A30"/>
    <w:rsid w:val="00777D8B"/>
    <w:rsid w:val="007800AB"/>
    <w:rsid w:val="007812BF"/>
    <w:rsid w:val="00792505"/>
    <w:rsid w:val="00795754"/>
    <w:rsid w:val="00796742"/>
    <w:rsid w:val="0079755E"/>
    <w:rsid w:val="007A0717"/>
    <w:rsid w:val="007A30C3"/>
    <w:rsid w:val="007A3872"/>
    <w:rsid w:val="007A3E53"/>
    <w:rsid w:val="007A4EA0"/>
    <w:rsid w:val="007A6643"/>
    <w:rsid w:val="007B2400"/>
    <w:rsid w:val="007B285A"/>
    <w:rsid w:val="007B2918"/>
    <w:rsid w:val="007B556F"/>
    <w:rsid w:val="007C0B9B"/>
    <w:rsid w:val="007C0C46"/>
    <w:rsid w:val="007C0F2B"/>
    <w:rsid w:val="007C1F9E"/>
    <w:rsid w:val="007C22E2"/>
    <w:rsid w:val="007C4186"/>
    <w:rsid w:val="007C6C22"/>
    <w:rsid w:val="007C7883"/>
    <w:rsid w:val="007D04B1"/>
    <w:rsid w:val="007D0671"/>
    <w:rsid w:val="007D19BA"/>
    <w:rsid w:val="007D3F96"/>
    <w:rsid w:val="007D402A"/>
    <w:rsid w:val="007D6035"/>
    <w:rsid w:val="007D7892"/>
    <w:rsid w:val="007E3F3A"/>
    <w:rsid w:val="007E476A"/>
    <w:rsid w:val="007E7492"/>
    <w:rsid w:val="007E7927"/>
    <w:rsid w:val="007F254D"/>
    <w:rsid w:val="007F462B"/>
    <w:rsid w:val="00801186"/>
    <w:rsid w:val="00802126"/>
    <w:rsid w:val="00803829"/>
    <w:rsid w:val="00806E64"/>
    <w:rsid w:val="008073D2"/>
    <w:rsid w:val="00807E7A"/>
    <w:rsid w:val="008139D7"/>
    <w:rsid w:val="008171A3"/>
    <w:rsid w:val="00821C70"/>
    <w:rsid w:val="008250D4"/>
    <w:rsid w:val="008256B4"/>
    <w:rsid w:val="008277C1"/>
    <w:rsid w:val="00831443"/>
    <w:rsid w:val="00831B84"/>
    <w:rsid w:val="00831C54"/>
    <w:rsid w:val="00834B68"/>
    <w:rsid w:val="00835ED7"/>
    <w:rsid w:val="00837C96"/>
    <w:rsid w:val="008411E7"/>
    <w:rsid w:val="00841D7E"/>
    <w:rsid w:val="008467DF"/>
    <w:rsid w:val="008507F4"/>
    <w:rsid w:val="00853762"/>
    <w:rsid w:val="00861FBD"/>
    <w:rsid w:val="0086459E"/>
    <w:rsid w:val="0087056B"/>
    <w:rsid w:val="008708EE"/>
    <w:rsid w:val="00871531"/>
    <w:rsid w:val="00872447"/>
    <w:rsid w:val="00874FBF"/>
    <w:rsid w:val="0087530F"/>
    <w:rsid w:val="00875D16"/>
    <w:rsid w:val="008769DF"/>
    <w:rsid w:val="00882E0E"/>
    <w:rsid w:val="00883640"/>
    <w:rsid w:val="008849EC"/>
    <w:rsid w:val="008852D7"/>
    <w:rsid w:val="008922C5"/>
    <w:rsid w:val="00893AB1"/>
    <w:rsid w:val="008948BC"/>
    <w:rsid w:val="00894B8B"/>
    <w:rsid w:val="008A450E"/>
    <w:rsid w:val="008A45B5"/>
    <w:rsid w:val="008A7747"/>
    <w:rsid w:val="008B0C95"/>
    <w:rsid w:val="008B15A9"/>
    <w:rsid w:val="008B2574"/>
    <w:rsid w:val="008B4008"/>
    <w:rsid w:val="008B418B"/>
    <w:rsid w:val="008B7854"/>
    <w:rsid w:val="008C5B0E"/>
    <w:rsid w:val="008C6180"/>
    <w:rsid w:val="008C672C"/>
    <w:rsid w:val="008D1685"/>
    <w:rsid w:val="008D2243"/>
    <w:rsid w:val="008D341F"/>
    <w:rsid w:val="008D66AC"/>
    <w:rsid w:val="008E0904"/>
    <w:rsid w:val="008E223F"/>
    <w:rsid w:val="008E40C7"/>
    <w:rsid w:val="008E56C3"/>
    <w:rsid w:val="008F0C8E"/>
    <w:rsid w:val="008F39D8"/>
    <w:rsid w:val="008F470C"/>
    <w:rsid w:val="008F57AB"/>
    <w:rsid w:val="008F6E7F"/>
    <w:rsid w:val="00900C95"/>
    <w:rsid w:val="0090430A"/>
    <w:rsid w:val="009047FD"/>
    <w:rsid w:val="00907823"/>
    <w:rsid w:val="00907B81"/>
    <w:rsid w:val="009209FF"/>
    <w:rsid w:val="00920B43"/>
    <w:rsid w:val="00920CBE"/>
    <w:rsid w:val="00924E2F"/>
    <w:rsid w:val="0092589B"/>
    <w:rsid w:val="00926272"/>
    <w:rsid w:val="0093034A"/>
    <w:rsid w:val="0093198E"/>
    <w:rsid w:val="00932C7B"/>
    <w:rsid w:val="00932FD5"/>
    <w:rsid w:val="009376A5"/>
    <w:rsid w:val="009426D3"/>
    <w:rsid w:val="00944518"/>
    <w:rsid w:val="009470DA"/>
    <w:rsid w:val="00947401"/>
    <w:rsid w:val="009502A6"/>
    <w:rsid w:val="0095084F"/>
    <w:rsid w:val="00953A83"/>
    <w:rsid w:val="0095442E"/>
    <w:rsid w:val="00954811"/>
    <w:rsid w:val="009550A5"/>
    <w:rsid w:val="009567D4"/>
    <w:rsid w:val="0095684A"/>
    <w:rsid w:val="009572DE"/>
    <w:rsid w:val="00957826"/>
    <w:rsid w:val="00957CE0"/>
    <w:rsid w:val="00960017"/>
    <w:rsid w:val="0096032E"/>
    <w:rsid w:val="00964367"/>
    <w:rsid w:val="00964B21"/>
    <w:rsid w:val="00965A3E"/>
    <w:rsid w:val="00965B57"/>
    <w:rsid w:val="009672FB"/>
    <w:rsid w:val="00967B41"/>
    <w:rsid w:val="00970AAB"/>
    <w:rsid w:val="00971350"/>
    <w:rsid w:val="00972933"/>
    <w:rsid w:val="00972EF4"/>
    <w:rsid w:val="00974A05"/>
    <w:rsid w:val="00974C6D"/>
    <w:rsid w:val="00975033"/>
    <w:rsid w:val="009772A0"/>
    <w:rsid w:val="00977728"/>
    <w:rsid w:val="00977AD4"/>
    <w:rsid w:val="009806E9"/>
    <w:rsid w:val="0098500B"/>
    <w:rsid w:val="00986403"/>
    <w:rsid w:val="00986700"/>
    <w:rsid w:val="00986D69"/>
    <w:rsid w:val="00991A71"/>
    <w:rsid w:val="00992657"/>
    <w:rsid w:val="009960D8"/>
    <w:rsid w:val="00996D2C"/>
    <w:rsid w:val="009A044F"/>
    <w:rsid w:val="009A0AC8"/>
    <w:rsid w:val="009A4C6C"/>
    <w:rsid w:val="009B163A"/>
    <w:rsid w:val="009B39E4"/>
    <w:rsid w:val="009B54E5"/>
    <w:rsid w:val="009B5D60"/>
    <w:rsid w:val="009B69DE"/>
    <w:rsid w:val="009B6CD3"/>
    <w:rsid w:val="009C0278"/>
    <w:rsid w:val="009C13A4"/>
    <w:rsid w:val="009C22FE"/>
    <w:rsid w:val="009C5AC9"/>
    <w:rsid w:val="009C7D2D"/>
    <w:rsid w:val="009D02ED"/>
    <w:rsid w:val="009D0DD6"/>
    <w:rsid w:val="009D1807"/>
    <w:rsid w:val="009D187D"/>
    <w:rsid w:val="009D1E95"/>
    <w:rsid w:val="009D219D"/>
    <w:rsid w:val="009D3259"/>
    <w:rsid w:val="009D3374"/>
    <w:rsid w:val="009E3F9C"/>
    <w:rsid w:val="009E4794"/>
    <w:rsid w:val="009E510D"/>
    <w:rsid w:val="009E68D8"/>
    <w:rsid w:val="009E756F"/>
    <w:rsid w:val="009E7A15"/>
    <w:rsid w:val="009F088C"/>
    <w:rsid w:val="009F1690"/>
    <w:rsid w:val="009F2C5D"/>
    <w:rsid w:val="009F557E"/>
    <w:rsid w:val="009F66EA"/>
    <w:rsid w:val="00A0170B"/>
    <w:rsid w:val="00A044D7"/>
    <w:rsid w:val="00A04CEA"/>
    <w:rsid w:val="00A04F15"/>
    <w:rsid w:val="00A04F5C"/>
    <w:rsid w:val="00A05117"/>
    <w:rsid w:val="00A05158"/>
    <w:rsid w:val="00A055B3"/>
    <w:rsid w:val="00A06393"/>
    <w:rsid w:val="00A0666C"/>
    <w:rsid w:val="00A07047"/>
    <w:rsid w:val="00A077CD"/>
    <w:rsid w:val="00A07935"/>
    <w:rsid w:val="00A1069A"/>
    <w:rsid w:val="00A11C57"/>
    <w:rsid w:val="00A13312"/>
    <w:rsid w:val="00A170E4"/>
    <w:rsid w:val="00A17D96"/>
    <w:rsid w:val="00A20037"/>
    <w:rsid w:val="00A23C2D"/>
    <w:rsid w:val="00A24918"/>
    <w:rsid w:val="00A273B5"/>
    <w:rsid w:val="00A27DFF"/>
    <w:rsid w:val="00A339BA"/>
    <w:rsid w:val="00A351F5"/>
    <w:rsid w:val="00A35FEE"/>
    <w:rsid w:val="00A36563"/>
    <w:rsid w:val="00A42B9B"/>
    <w:rsid w:val="00A445FE"/>
    <w:rsid w:val="00A44D29"/>
    <w:rsid w:val="00A4558B"/>
    <w:rsid w:val="00A471F9"/>
    <w:rsid w:val="00A50322"/>
    <w:rsid w:val="00A50FF9"/>
    <w:rsid w:val="00A5289B"/>
    <w:rsid w:val="00A52C9E"/>
    <w:rsid w:val="00A561C3"/>
    <w:rsid w:val="00A64DF4"/>
    <w:rsid w:val="00A66BA9"/>
    <w:rsid w:val="00A73B4E"/>
    <w:rsid w:val="00A74615"/>
    <w:rsid w:val="00A76968"/>
    <w:rsid w:val="00A76B7A"/>
    <w:rsid w:val="00A818F9"/>
    <w:rsid w:val="00A82185"/>
    <w:rsid w:val="00A83427"/>
    <w:rsid w:val="00A83F2A"/>
    <w:rsid w:val="00A85114"/>
    <w:rsid w:val="00A86054"/>
    <w:rsid w:val="00A909F4"/>
    <w:rsid w:val="00A91A36"/>
    <w:rsid w:val="00A9326A"/>
    <w:rsid w:val="00A96367"/>
    <w:rsid w:val="00AA14DF"/>
    <w:rsid w:val="00AA1A3E"/>
    <w:rsid w:val="00AA2290"/>
    <w:rsid w:val="00AA4B86"/>
    <w:rsid w:val="00AA569B"/>
    <w:rsid w:val="00AA5FAF"/>
    <w:rsid w:val="00AB0596"/>
    <w:rsid w:val="00AB4518"/>
    <w:rsid w:val="00AB759C"/>
    <w:rsid w:val="00AC3E7E"/>
    <w:rsid w:val="00AC4AFD"/>
    <w:rsid w:val="00AC583D"/>
    <w:rsid w:val="00AC78F9"/>
    <w:rsid w:val="00AD1E6D"/>
    <w:rsid w:val="00AD2538"/>
    <w:rsid w:val="00AD3956"/>
    <w:rsid w:val="00AD4B11"/>
    <w:rsid w:val="00AD4C66"/>
    <w:rsid w:val="00AD64F6"/>
    <w:rsid w:val="00AD6775"/>
    <w:rsid w:val="00AE0353"/>
    <w:rsid w:val="00AE0870"/>
    <w:rsid w:val="00AE0B0B"/>
    <w:rsid w:val="00AE0CF9"/>
    <w:rsid w:val="00AE0D61"/>
    <w:rsid w:val="00AE4814"/>
    <w:rsid w:val="00AE4C92"/>
    <w:rsid w:val="00AE5917"/>
    <w:rsid w:val="00AE5EDD"/>
    <w:rsid w:val="00AE686F"/>
    <w:rsid w:val="00AE791B"/>
    <w:rsid w:val="00AF01DB"/>
    <w:rsid w:val="00AF1004"/>
    <w:rsid w:val="00AF1D67"/>
    <w:rsid w:val="00AF5B0E"/>
    <w:rsid w:val="00AF68AE"/>
    <w:rsid w:val="00AF6EBE"/>
    <w:rsid w:val="00B05976"/>
    <w:rsid w:val="00B05B57"/>
    <w:rsid w:val="00B07F99"/>
    <w:rsid w:val="00B1052A"/>
    <w:rsid w:val="00B1199B"/>
    <w:rsid w:val="00B1432D"/>
    <w:rsid w:val="00B14E5F"/>
    <w:rsid w:val="00B15A9E"/>
    <w:rsid w:val="00B178AB"/>
    <w:rsid w:val="00B21B71"/>
    <w:rsid w:val="00B21DFF"/>
    <w:rsid w:val="00B23200"/>
    <w:rsid w:val="00B244F6"/>
    <w:rsid w:val="00B30EB3"/>
    <w:rsid w:val="00B311A5"/>
    <w:rsid w:val="00B327D3"/>
    <w:rsid w:val="00B35174"/>
    <w:rsid w:val="00B37454"/>
    <w:rsid w:val="00B40630"/>
    <w:rsid w:val="00B40C43"/>
    <w:rsid w:val="00B411C6"/>
    <w:rsid w:val="00B41F28"/>
    <w:rsid w:val="00B42089"/>
    <w:rsid w:val="00B4356C"/>
    <w:rsid w:val="00B43E83"/>
    <w:rsid w:val="00B44620"/>
    <w:rsid w:val="00B447FE"/>
    <w:rsid w:val="00B4490E"/>
    <w:rsid w:val="00B44B7E"/>
    <w:rsid w:val="00B46756"/>
    <w:rsid w:val="00B46F54"/>
    <w:rsid w:val="00B51C79"/>
    <w:rsid w:val="00B5486B"/>
    <w:rsid w:val="00B567D4"/>
    <w:rsid w:val="00B56828"/>
    <w:rsid w:val="00B576AC"/>
    <w:rsid w:val="00B57B9B"/>
    <w:rsid w:val="00B619B4"/>
    <w:rsid w:val="00B62A29"/>
    <w:rsid w:val="00B66F5C"/>
    <w:rsid w:val="00B71BCF"/>
    <w:rsid w:val="00B72D94"/>
    <w:rsid w:val="00B75E8C"/>
    <w:rsid w:val="00B77CC9"/>
    <w:rsid w:val="00B822AA"/>
    <w:rsid w:val="00B833B6"/>
    <w:rsid w:val="00B83A24"/>
    <w:rsid w:val="00B86049"/>
    <w:rsid w:val="00B861DC"/>
    <w:rsid w:val="00B92885"/>
    <w:rsid w:val="00B93710"/>
    <w:rsid w:val="00B94FAB"/>
    <w:rsid w:val="00B96FBE"/>
    <w:rsid w:val="00BA134B"/>
    <w:rsid w:val="00BA178C"/>
    <w:rsid w:val="00BA26C7"/>
    <w:rsid w:val="00BA2CF9"/>
    <w:rsid w:val="00BA500E"/>
    <w:rsid w:val="00BA5B1D"/>
    <w:rsid w:val="00BA7331"/>
    <w:rsid w:val="00BB086E"/>
    <w:rsid w:val="00BB289A"/>
    <w:rsid w:val="00BB6388"/>
    <w:rsid w:val="00BC284E"/>
    <w:rsid w:val="00BC377C"/>
    <w:rsid w:val="00BC4D69"/>
    <w:rsid w:val="00BC7246"/>
    <w:rsid w:val="00BC78C3"/>
    <w:rsid w:val="00BD03CE"/>
    <w:rsid w:val="00BD5E16"/>
    <w:rsid w:val="00BE0CFC"/>
    <w:rsid w:val="00BE366F"/>
    <w:rsid w:val="00BE4576"/>
    <w:rsid w:val="00BE5C08"/>
    <w:rsid w:val="00BE6126"/>
    <w:rsid w:val="00BE646B"/>
    <w:rsid w:val="00BE710E"/>
    <w:rsid w:val="00BF1429"/>
    <w:rsid w:val="00BF3DF7"/>
    <w:rsid w:val="00BF7F85"/>
    <w:rsid w:val="00C01981"/>
    <w:rsid w:val="00C04817"/>
    <w:rsid w:val="00C10005"/>
    <w:rsid w:val="00C117B6"/>
    <w:rsid w:val="00C16359"/>
    <w:rsid w:val="00C170C3"/>
    <w:rsid w:val="00C17166"/>
    <w:rsid w:val="00C17480"/>
    <w:rsid w:val="00C2063D"/>
    <w:rsid w:val="00C20F4F"/>
    <w:rsid w:val="00C234A4"/>
    <w:rsid w:val="00C23729"/>
    <w:rsid w:val="00C24728"/>
    <w:rsid w:val="00C24B2F"/>
    <w:rsid w:val="00C2586E"/>
    <w:rsid w:val="00C279B7"/>
    <w:rsid w:val="00C32A0A"/>
    <w:rsid w:val="00C33866"/>
    <w:rsid w:val="00C33FF2"/>
    <w:rsid w:val="00C34415"/>
    <w:rsid w:val="00C34CB3"/>
    <w:rsid w:val="00C368F2"/>
    <w:rsid w:val="00C36933"/>
    <w:rsid w:val="00C401D9"/>
    <w:rsid w:val="00C410F5"/>
    <w:rsid w:val="00C456A0"/>
    <w:rsid w:val="00C457C9"/>
    <w:rsid w:val="00C4771D"/>
    <w:rsid w:val="00C47A25"/>
    <w:rsid w:val="00C51DC8"/>
    <w:rsid w:val="00C53000"/>
    <w:rsid w:val="00C53FD1"/>
    <w:rsid w:val="00C56B78"/>
    <w:rsid w:val="00C56D63"/>
    <w:rsid w:val="00C6100A"/>
    <w:rsid w:val="00C6721B"/>
    <w:rsid w:val="00C674CF"/>
    <w:rsid w:val="00C67878"/>
    <w:rsid w:val="00C72297"/>
    <w:rsid w:val="00C724B6"/>
    <w:rsid w:val="00C7252B"/>
    <w:rsid w:val="00C73F4A"/>
    <w:rsid w:val="00C744F6"/>
    <w:rsid w:val="00C76508"/>
    <w:rsid w:val="00C77DA2"/>
    <w:rsid w:val="00C80352"/>
    <w:rsid w:val="00C80469"/>
    <w:rsid w:val="00C832AB"/>
    <w:rsid w:val="00C846FA"/>
    <w:rsid w:val="00C901D6"/>
    <w:rsid w:val="00C91FDE"/>
    <w:rsid w:val="00C96944"/>
    <w:rsid w:val="00CA3319"/>
    <w:rsid w:val="00CA4B21"/>
    <w:rsid w:val="00CA6D71"/>
    <w:rsid w:val="00CA78C1"/>
    <w:rsid w:val="00CB09C0"/>
    <w:rsid w:val="00CB0A0B"/>
    <w:rsid w:val="00CB0A7A"/>
    <w:rsid w:val="00CB0D0D"/>
    <w:rsid w:val="00CB1A86"/>
    <w:rsid w:val="00CB2445"/>
    <w:rsid w:val="00CB5BA7"/>
    <w:rsid w:val="00CC0EE4"/>
    <w:rsid w:val="00CC1865"/>
    <w:rsid w:val="00CD07E7"/>
    <w:rsid w:val="00CD1935"/>
    <w:rsid w:val="00CD24E1"/>
    <w:rsid w:val="00CD3F58"/>
    <w:rsid w:val="00CD4064"/>
    <w:rsid w:val="00CD5DDC"/>
    <w:rsid w:val="00CE08AE"/>
    <w:rsid w:val="00CE0924"/>
    <w:rsid w:val="00CE5224"/>
    <w:rsid w:val="00CE6581"/>
    <w:rsid w:val="00CF004A"/>
    <w:rsid w:val="00CF0EA6"/>
    <w:rsid w:val="00CF2F04"/>
    <w:rsid w:val="00CF407D"/>
    <w:rsid w:val="00CF42E0"/>
    <w:rsid w:val="00CF5ADD"/>
    <w:rsid w:val="00CF7247"/>
    <w:rsid w:val="00CF7703"/>
    <w:rsid w:val="00D02167"/>
    <w:rsid w:val="00D052C8"/>
    <w:rsid w:val="00D05650"/>
    <w:rsid w:val="00D05CD1"/>
    <w:rsid w:val="00D074C1"/>
    <w:rsid w:val="00D1053F"/>
    <w:rsid w:val="00D10C13"/>
    <w:rsid w:val="00D11F60"/>
    <w:rsid w:val="00D1207C"/>
    <w:rsid w:val="00D1247A"/>
    <w:rsid w:val="00D15249"/>
    <w:rsid w:val="00D16CB0"/>
    <w:rsid w:val="00D17064"/>
    <w:rsid w:val="00D20088"/>
    <w:rsid w:val="00D20449"/>
    <w:rsid w:val="00D2268B"/>
    <w:rsid w:val="00D24470"/>
    <w:rsid w:val="00D3444E"/>
    <w:rsid w:val="00D34DD4"/>
    <w:rsid w:val="00D37B93"/>
    <w:rsid w:val="00D37DEA"/>
    <w:rsid w:val="00D408E3"/>
    <w:rsid w:val="00D4495B"/>
    <w:rsid w:val="00D46705"/>
    <w:rsid w:val="00D4704E"/>
    <w:rsid w:val="00D51689"/>
    <w:rsid w:val="00D54C46"/>
    <w:rsid w:val="00D54F90"/>
    <w:rsid w:val="00D56C4F"/>
    <w:rsid w:val="00D57677"/>
    <w:rsid w:val="00D611DA"/>
    <w:rsid w:val="00D6340D"/>
    <w:rsid w:val="00D65D2E"/>
    <w:rsid w:val="00D663D8"/>
    <w:rsid w:val="00D70188"/>
    <w:rsid w:val="00D704C7"/>
    <w:rsid w:val="00D70905"/>
    <w:rsid w:val="00D71F4E"/>
    <w:rsid w:val="00D72C76"/>
    <w:rsid w:val="00D7396E"/>
    <w:rsid w:val="00D7426E"/>
    <w:rsid w:val="00D746BB"/>
    <w:rsid w:val="00D7539E"/>
    <w:rsid w:val="00D7565D"/>
    <w:rsid w:val="00D758B6"/>
    <w:rsid w:val="00D76203"/>
    <w:rsid w:val="00D773AD"/>
    <w:rsid w:val="00D77CEF"/>
    <w:rsid w:val="00D77E1D"/>
    <w:rsid w:val="00D81428"/>
    <w:rsid w:val="00D8457A"/>
    <w:rsid w:val="00D90161"/>
    <w:rsid w:val="00D9114F"/>
    <w:rsid w:val="00D915AE"/>
    <w:rsid w:val="00D93745"/>
    <w:rsid w:val="00D93ABE"/>
    <w:rsid w:val="00D946F7"/>
    <w:rsid w:val="00D95725"/>
    <w:rsid w:val="00D96CB0"/>
    <w:rsid w:val="00D97558"/>
    <w:rsid w:val="00DA258B"/>
    <w:rsid w:val="00DA44D6"/>
    <w:rsid w:val="00DA4DD4"/>
    <w:rsid w:val="00DA539F"/>
    <w:rsid w:val="00DA7E18"/>
    <w:rsid w:val="00DB1A0E"/>
    <w:rsid w:val="00DB1A9C"/>
    <w:rsid w:val="00DB40BC"/>
    <w:rsid w:val="00DB4F64"/>
    <w:rsid w:val="00DB5FC9"/>
    <w:rsid w:val="00DB7A77"/>
    <w:rsid w:val="00DB7E13"/>
    <w:rsid w:val="00DC2780"/>
    <w:rsid w:val="00DC4686"/>
    <w:rsid w:val="00DC7865"/>
    <w:rsid w:val="00DD2983"/>
    <w:rsid w:val="00DD3410"/>
    <w:rsid w:val="00DD4B90"/>
    <w:rsid w:val="00DD5B25"/>
    <w:rsid w:val="00DD625F"/>
    <w:rsid w:val="00DD6737"/>
    <w:rsid w:val="00DD70E2"/>
    <w:rsid w:val="00DE01F8"/>
    <w:rsid w:val="00DE5757"/>
    <w:rsid w:val="00DE5E92"/>
    <w:rsid w:val="00DF17E2"/>
    <w:rsid w:val="00DF2F3B"/>
    <w:rsid w:val="00DF36A9"/>
    <w:rsid w:val="00DF5236"/>
    <w:rsid w:val="00DF6F43"/>
    <w:rsid w:val="00DF723E"/>
    <w:rsid w:val="00E009FC"/>
    <w:rsid w:val="00E039DD"/>
    <w:rsid w:val="00E04055"/>
    <w:rsid w:val="00E045D6"/>
    <w:rsid w:val="00E048C4"/>
    <w:rsid w:val="00E04DEB"/>
    <w:rsid w:val="00E1103C"/>
    <w:rsid w:val="00E1196C"/>
    <w:rsid w:val="00E15F83"/>
    <w:rsid w:val="00E169ED"/>
    <w:rsid w:val="00E16B4C"/>
    <w:rsid w:val="00E16D81"/>
    <w:rsid w:val="00E17DD9"/>
    <w:rsid w:val="00E20C3B"/>
    <w:rsid w:val="00E21524"/>
    <w:rsid w:val="00E248F6"/>
    <w:rsid w:val="00E3296C"/>
    <w:rsid w:val="00E35A04"/>
    <w:rsid w:val="00E35AAE"/>
    <w:rsid w:val="00E36A13"/>
    <w:rsid w:val="00E36B45"/>
    <w:rsid w:val="00E37567"/>
    <w:rsid w:val="00E37CF3"/>
    <w:rsid w:val="00E403A8"/>
    <w:rsid w:val="00E4066D"/>
    <w:rsid w:val="00E443E1"/>
    <w:rsid w:val="00E44C58"/>
    <w:rsid w:val="00E462E5"/>
    <w:rsid w:val="00E46698"/>
    <w:rsid w:val="00E47499"/>
    <w:rsid w:val="00E4791F"/>
    <w:rsid w:val="00E509C0"/>
    <w:rsid w:val="00E5432E"/>
    <w:rsid w:val="00E6068A"/>
    <w:rsid w:val="00E607C8"/>
    <w:rsid w:val="00E6621A"/>
    <w:rsid w:val="00E70DA1"/>
    <w:rsid w:val="00E72D6F"/>
    <w:rsid w:val="00E74AEB"/>
    <w:rsid w:val="00E767AF"/>
    <w:rsid w:val="00E777A4"/>
    <w:rsid w:val="00E81FA8"/>
    <w:rsid w:val="00E8271A"/>
    <w:rsid w:val="00E83F99"/>
    <w:rsid w:val="00E85100"/>
    <w:rsid w:val="00E85CE9"/>
    <w:rsid w:val="00E865B2"/>
    <w:rsid w:val="00E870AC"/>
    <w:rsid w:val="00E87AA6"/>
    <w:rsid w:val="00E90DFC"/>
    <w:rsid w:val="00E91886"/>
    <w:rsid w:val="00E91DBC"/>
    <w:rsid w:val="00E92DCB"/>
    <w:rsid w:val="00E9366C"/>
    <w:rsid w:val="00E93862"/>
    <w:rsid w:val="00E95570"/>
    <w:rsid w:val="00E964AA"/>
    <w:rsid w:val="00E97AB4"/>
    <w:rsid w:val="00E97FDA"/>
    <w:rsid w:val="00EA053D"/>
    <w:rsid w:val="00EA282C"/>
    <w:rsid w:val="00EA34C3"/>
    <w:rsid w:val="00EA399F"/>
    <w:rsid w:val="00EA6E39"/>
    <w:rsid w:val="00EA706E"/>
    <w:rsid w:val="00EB06F6"/>
    <w:rsid w:val="00EB22C2"/>
    <w:rsid w:val="00EB32A6"/>
    <w:rsid w:val="00EB39DA"/>
    <w:rsid w:val="00EB4B38"/>
    <w:rsid w:val="00EB664D"/>
    <w:rsid w:val="00EB7DF1"/>
    <w:rsid w:val="00EC4CAA"/>
    <w:rsid w:val="00EC69BF"/>
    <w:rsid w:val="00ED7FD8"/>
    <w:rsid w:val="00EE392C"/>
    <w:rsid w:val="00EE6692"/>
    <w:rsid w:val="00EE7D0A"/>
    <w:rsid w:val="00EF0B60"/>
    <w:rsid w:val="00EF1174"/>
    <w:rsid w:val="00EF15F7"/>
    <w:rsid w:val="00EF245E"/>
    <w:rsid w:val="00EF34E2"/>
    <w:rsid w:val="00EF6CD3"/>
    <w:rsid w:val="00EF7A4E"/>
    <w:rsid w:val="00F00D8A"/>
    <w:rsid w:val="00F02D4F"/>
    <w:rsid w:val="00F07312"/>
    <w:rsid w:val="00F076F4"/>
    <w:rsid w:val="00F11235"/>
    <w:rsid w:val="00F16830"/>
    <w:rsid w:val="00F172FB"/>
    <w:rsid w:val="00F17822"/>
    <w:rsid w:val="00F23754"/>
    <w:rsid w:val="00F240E4"/>
    <w:rsid w:val="00F2441D"/>
    <w:rsid w:val="00F32F88"/>
    <w:rsid w:val="00F345D1"/>
    <w:rsid w:val="00F35F71"/>
    <w:rsid w:val="00F35FF7"/>
    <w:rsid w:val="00F37E55"/>
    <w:rsid w:val="00F401A9"/>
    <w:rsid w:val="00F437C1"/>
    <w:rsid w:val="00F43E68"/>
    <w:rsid w:val="00F446CE"/>
    <w:rsid w:val="00F44CDB"/>
    <w:rsid w:val="00F47802"/>
    <w:rsid w:val="00F5007A"/>
    <w:rsid w:val="00F534CC"/>
    <w:rsid w:val="00F543DF"/>
    <w:rsid w:val="00F55158"/>
    <w:rsid w:val="00F5546E"/>
    <w:rsid w:val="00F56D11"/>
    <w:rsid w:val="00F575F2"/>
    <w:rsid w:val="00F622B4"/>
    <w:rsid w:val="00F6400F"/>
    <w:rsid w:val="00F642B6"/>
    <w:rsid w:val="00F64652"/>
    <w:rsid w:val="00F654D7"/>
    <w:rsid w:val="00F72CDB"/>
    <w:rsid w:val="00F73C05"/>
    <w:rsid w:val="00F75D7A"/>
    <w:rsid w:val="00F7662F"/>
    <w:rsid w:val="00F8230C"/>
    <w:rsid w:val="00F82BCA"/>
    <w:rsid w:val="00F83D6F"/>
    <w:rsid w:val="00F85B67"/>
    <w:rsid w:val="00F867EF"/>
    <w:rsid w:val="00F92815"/>
    <w:rsid w:val="00F939A0"/>
    <w:rsid w:val="00F93A28"/>
    <w:rsid w:val="00F95B64"/>
    <w:rsid w:val="00F96766"/>
    <w:rsid w:val="00F97EFD"/>
    <w:rsid w:val="00FA0B1E"/>
    <w:rsid w:val="00FA0B46"/>
    <w:rsid w:val="00FA1257"/>
    <w:rsid w:val="00FA1314"/>
    <w:rsid w:val="00FA1471"/>
    <w:rsid w:val="00FA456C"/>
    <w:rsid w:val="00FA5DD3"/>
    <w:rsid w:val="00FA6E38"/>
    <w:rsid w:val="00FA7199"/>
    <w:rsid w:val="00FB0AEA"/>
    <w:rsid w:val="00FB0FC0"/>
    <w:rsid w:val="00FB2D0E"/>
    <w:rsid w:val="00FB6A36"/>
    <w:rsid w:val="00FB75E9"/>
    <w:rsid w:val="00FC0D07"/>
    <w:rsid w:val="00FC0F9D"/>
    <w:rsid w:val="00FC201C"/>
    <w:rsid w:val="00FC24A3"/>
    <w:rsid w:val="00FC2F3A"/>
    <w:rsid w:val="00FC312E"/>
    <w:rsid w:val="00FC6DED"/>
    <w:rsid w:val="00FC73C7"/>
    <w:rsid w:val="00FC7BE2"/>
    <w:rsid w:val="00FD0BBF"/>
    <w:rsid w:val="00FD0DFF"/>
    <w:rsid w:val="00FD1007"/>
    <w:rsid w:val="00FD1046"/>
    <w:rsid w:val="00FD1EAC"/>
    <w:rsid w:val="00FD2551"/>
    <w:rsid w:val="00FD3B74"/>
    <w:rsid w:val="00FE0028"/>
    <w:rsid w:val="00FF4DE3"/>
    <w:rsid w:val="00FF7634"/>
    <w:rsid w:val="5BC52EB2"/>
    <w:rsid w:val="66FCAB65"/>
    <w:rsid w:val="7A67F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BBA1555-0BDE-4839-BE2B-DAA05A09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6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character" w:customStyle="1" w:styleId="THChar">
    <w:name w:val="TH Char"/>
    <w:link w:val="TH"/>
    <w:qFormat/>
    <w:locked/>
    <w:rsid w:val="005F00EA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5F00EA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LChar">
    <w:name w:val="TAL Char"/>
    <w:rsid w:val="00705331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F">
    <w:name w:val="NF"/>
    <w:basedOn w:val="Normal"/>
    <w:rsid w:val="00705331"/>
    <w:pPr>
      <w:keepNext/>
      <w:keepLines/>
      <w:spacing w:after="0" w:line="240" w:lineRule="auto"/>
      <w:ind w:left="1135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6C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4909B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C3052-827D-435F-B091-2825D04E4C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107</cp:revision>
  <dcterms:created xsi:type="dcterms:W3CDTF">2025-05-08T02:33:00Z</dcterms:created>
  <dcterms:modified xsi:type="dcterms:W3CDTF">2025-08-15T14:29:00Z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